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DAA5" w14:textId="77777777" w:rsidR="007757BF" w:rsidRPr="008F4220" w:rsidRDefault="00AF25FA" w:rsidP="00DA2233">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3000"/>
        <w:jc w:val="center"/>
        <w:rPr>
          <w:sz w:val="24"/>
          <w:szCs w:val="24"/>
          <w:u w:val="single"/>
        </w:rPr>
      </w:pPr>
      <w:r w:rsidRPr="008F4220">
        <w:rPr>
          <w:bCs/>
          <w:sz w:val="24"/>
          <w:szCs w:val="24"/>
        </w:rPr>
        <w:t xml:space="preserve">Superior Court of Washington, County of </w:t>
      </w:r>
      <w:r w:rsidRPr="008F4220">
        <w:rPr>
          <w:bCs/>
          <w:sz w:val="24"/>
          <w:szCs w:val="24"/>
          <w:u w:val="single"/>
        </w:rPr>
        <w:tab/>
      </w:r>
    </w:p>
    <w:p w14:paraId="5784FCD7" w14:textId="70F23F4F" w:rsidR="00AF25FA" w:rsidRPr="008F4220" w:rsidRDefault="007757BF" w:rsidP="0003073D">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0" w:after="120"/>
        <w:ind w:left="810"/>
        <w:jc w:val="left"/>
        <w:rPr>
          <w:i/>
          <w:iCs/>
          <w:sz w:val="24"/>
          <w:szCs w:val="24"/>
          <w:u w:val="single"/>
          <w:lang w:val="es-US"/>
        </w:rPr>
      </w:pPr>
      <w:r w:rsidRPr="008F4220">
        <w:rPr>
          <w:bCs/>
          <w:i/>
          <w:iCs/>
          <w:sz w:val="24"/>
          <w:szCs w:val="24"/>
          <w:lang w:val="es-US"/>
        </w:rPr>
        <w:t>Tribunal Superior de Washington, Condado de</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5220"/>
        <w:gridCol w:w="4140"/>
      </w:tblGrid>
      <w:tr w:rsidR="00AF25FA" w:rsidRPr="008F4220" w14:paraId="3027F8E6" w14:textId="77777777" w:rsidTr="00EB5E60">
        <w:tc>
          <w:tcPr>
            <w:tcW w:w="5220" w:type="dxa"/>
          </w:tcPr>
          <w:p w14:paraId="4ED5D1CB" w14:textId="77777777" w:rsidR="007757BF" w:rsidRPr="008F4220" w:rsidRDefault="00AF25FA" w:rsidP="00DA2233">
            <w:pPr>
              <w:spacing w:before="120"/>
              <w:ind w:left="-187" w:right="144"/>
              <w:rPr>
                <w:rFonts w:ascii="Arial" w:hAnsi="Arial" w:cs="Arial"/>
                <w:sz w:val="22"/>
                <w:szCs w:val="22"/>
              </w:rPr>
            </w:pPr>
            <w:r w:rsidRPr="008F4220">
              <w:rPr>
                <w:rFonts w:ascii="Arial" w:hAnsi="Arial" w:cs="Arial"/>
                <w:sz w:val="22"/>
                <w:szCs w:val="22"/>
              </w:rPr>
              <w:t>In the Guardianship/Conservatorship of:</w:t>
            </w:r>
          </w:p>
          <w:p w14:paraId="1424A33F" w14:textId="5CF42BA0" w:rsidR="00AF25FA" w:rsidRPr="008F4220" w:rsidRDefault="007757BF" w:rsidP="0003073D">
            <w:pPr>
              <w:ind w:left="-187" w:right="144"/>
              <w:rPr>
                <w:rFonts w:ascii="Arial" w:hAnsi="Arial" w:cs="Arial"/>
                <w:i/>
                <w:iCs/>
                <w:sz w:val="22"/>
                <w:szCs w:val="22"/>
                <w:lang w:val="es-US"/>
              </w:rPr>
            </w:pPr>
            <w:r w:rsidRPr="008F4220">
              <w:rPr>
                <w:rFonts w:ascii="Arial" w:hAnsi="Arial" w:cs="Arial"/>
                <w:i/>
                <w:iCs/>
                <w:sz w:val="22"/>
                <w:szCs w:val="22"/>
                <w:lang w:val="es-US"/>
              </w:rPr>
              <w:t>Respecto a la tutela o curaduría de:</w:t>
            </w:r>
          </w:p>
          <w:p w14:paraId="5C9755D1" w14:textId="77777777" w:rsidR="00AF25FA" w:rsidRPr="008F4220" w:rsidRDefault="00AF25FA" w:rsidP="00DA2233">
            <w:pPr>
              <w:ind w:left="-180" w:right="144"/>
              <w:rPr>
                <w:rFonts w:ascii="Arial" w:hAnsi="Arial" w:cs="Arial"/>
                <w:sz w:val="22"/>
                <w:szCs w:val="22"/>
                <w:lang w:val="es-US"/>
              </w:rPr>
            </w:pPr>
          </w:p>
          <w:p w14:paraId="0A4D7B84" w14:textId="77777777" w:rsidR="007757BF" w:rsidRPr="008F4220" w:rsidRDefault="00AF25FA" w:rsidP="00DA2233">
            <w:pPr>
              <w:ind w:left="-180"/>
              <w:rPr>
                <w:rFonts w:ascii="Arial" w:hAnsi="Arial" w:cs="Arial"/>
                <w:sz w:val="22"/>
                <w:szCs w:val="22"/>
              </w:rPr>
            </w:pPr>
            <w:r w:rsidRPr="008F4220">
              <w:rPr>
                <w:rFonts w:ascii="Arial" w:hAnsi="Arial" w:cs="Arial"/>
                <w:sz w:val="22"/>
                <w:szCs w:val="22"/>
              </w:rPr>
              <w:t>__________________________,</w:t>
            </w:r>
          </w:p>
          <w:p w14:paraId="5FE3A6AA" w14:textId="77777777" w:rsidR="007757BF" w:rsidRPr="008F4220" w:rsidRDefault="0001187A" w:rsidP="00DA2233">
            <w:pPr>
              <w:ind w:left="-187"/>
              <w:rPr>
                <w:rFonts w:ascii="Arial" w:hAnsi="Arial" w:cs="Arial"/>
                <w:sz w:val="22"/>
                <w:szCs w:val="22"/>
              </w:rPr>
            </w:pPr>
            <w:r w:rsidRPr="008F4220">
              <w:rPr>
                <w:rFonts w:ascii="Arial" w:hAnsi="Arial" w:cs="Arial"/>
                <w:sz w:val="22"/>
                <w:szCs w:val="22"/>
              </w:rPr>
              <w:t>Individual</w:t>
            </w:r>
          </w:p>
          <w:p w14:paraId="622755FC" w14:textId="5DB01C20" w:rsidR="00AF25FA" w:rsidRPr="008F4220" w:rsidRDefault="007757BF" w:rsidP="00A70282">
            <w:pPr>
              <w:spacing w:after="120"/>
              <w:ind w:left="-187"/>
              <w:rPr>
                <w:rFonts w:ascii="Arial" w:hAnsi="Arial" w:cs="Arial"/>
                <w:i/>
                <w:iCs/>
                <w:sz w:val="22"/>
                <w:szCs w:val="22"/>
              </w:rPr>
            </w:pPr>
            <w:r w:rsidRPr="008F4220">
              <w:rPr>
                <w:rFonts w:ascii="Arial" w:hAnsi="Arial" w:cs="Arial"/>
                <w:i/>
                <w:iCs/>
                <w:sz w:val="22"/>
                <w:szCs w:val="22"/>
                <w:lang w:val="es-US"/>
              </w:rPr>
              <w:t>Persona</w:t>
            </w:r>
          </w:p>
        </w:tc>
        <w:tc>
          <w:tcPr>
            <w:tcW w:w="4140" w:type="dxa"/>
          </w:tcPr>
          <w:p w14:paraId="1C2AA2FB" w14:textId="77777777" w:rsidR="007757BF" w:rsidRPr="008F4220" w:rsidRDefault="00AF25FA" w:rsidP="00DA2233">
            <w:pPr>
              <w:tabs>
                <w:tab w:val="left" w:pos="-180"/>
                <w:tab w:val="left" w:pos="720"/>
                <w:tab w:val="left" w:pos="1440"/>
                <w:tab w:val="left" w:pos="2160"/>
                <w:tab w:val="left" w:pos="2880"/>
                <w:tab w:val="left" w:pos="4176"/>
              </w:tabs>
              <w:suppressAutoHyphens/>
              <w:spacing w:before="120"/>
              <w:ind w:left="-187"/>
              <w:jc w:val="both"/>
              <w:rPr>
                <w:rFonts w:ascii="Arial" w:hAnsi="Arial" w:cs="Arial"/>
                <w:sz w:val="22"/>
                <w:szCs w:val="22"/>
                <w:lang w:val="es-US"/>
              </w:rPr>
            </w:pPr>
            <w:r w:rsidRPr="008F4220">
              <w:rPr>
                <w:rFonts w:ascii="Arial" w:hAnsi="Arial" w:cs="Arial"/>
                <w:b/>
                <w:bCs/>
                <w:sz w:val="22"/>
                <w:szCs w:val="22"/>
                <w:lang w:val="es-US"/>
              </w:rPr>
              <w:t>No</w:t>
            </w:r>
            <w:r w:rsidRPr="008F4220">
              <w:rPr>
                <w:rFonts w:ascii="Arial" w:hAnsi="Arial" w:cs="Arial"/>
                <w:sz w:val="22"/>
                <w:szCs w:val="22"/>
                <w:lang w:val="es-US"/>
              </w:rPr>
              <w:t>. ____________________</w:t>
            </w:r>
          </w:p>
          <w:p w14:paraId="1A1A7D6A" w14:textId="4705351D" w:rsidR="00AF25FA" w:rsidRPr="008F4220" w:rsidRDefault="007757BF" w:rsidP="00A70282">
            <w:pPr>
              <w:tabs>
                <w:tab w:val="left" w:pos="-180"/>
                <w:tab w:val="left" w:pos="720"/>
                <w:tab w:val="left" w:pos="1440"/>
                <w:tab w:val="left" w:pos="2160"/>
                <w:tab w:val="left" w:pos="2880"/>
                <w:tab w:val="left" w:pos="4176"/>
              </w:tabs>
              <w:suppressAutoHyphens/>
              <w:ind w:left="-187"/>
              <w:jc w:val="both"/>
              <w:rPr>
                <w:rFonts w:ascii="Arial" w:hAnsi="Arial" w:cs="Arial"/>
                <w:b/>
                <w:i/>
                <w:iCs/>
                <w:sz w:val="22"/>
                <w:szCs w:val="22"/>
                <w:lang w:val="es-US"/>
              </w:rPr>
            </w:pPr>
            <w:r w:rsidRPr="008F4220">
              <w:rPr>
                <w:rFonts w:ascii="Arial" w:hAnsi="Arial" w:cs="Arial"/>
                <w:b/>
                <w:bCs/>
                <w:i/>
                <w:iCs/>
                <w:sz w:val="22"/>
                <w:szCs w:val="22"/>
                <w:lang w:val="es-US"/>
              </w:rPr>
              <w:t>Núm.</w:t>
            </w:r>
          </w:p>
          <w:p w14:paraId="2B97E0DC" w14:textId="77777777" w:rsidR="007757BF" w:rsidRPr="008F4220" w:rsidRDefault="000334E2" w:rsidP="00DA2233">
            <w:pPr>
              <w:tabs>
                <w:tab w:val="left" w:pos="-180"/>
              </w:tabs>
              <w:spacing w:before="120"/>
              <w:ind w:left="-187" w:right="144"/>
              <w:rPr>
                <w:rFonts w:ascii="Arial" w:hAnsi="Arial" w:cs="Arial"/>
                <w:b/>
                <w:sz w:val="22"/>
                <w:szCs w:val="22"/>
                <w:lang w:val="es-US"/>
              </w:rPr>
            </w:pPr>
            <w:proofErr w:type="spellStart"/>
            <w:r w:rsidRPr="008F4220">
              <w:rPr>
                <w:rFonts w:ascii="Arial" w:hAnsi="Arial" w:cs="Arial"/>
                <w:b/>
                <w:bCs/>
                <w:sz w:val="22"/>
                <w:szCs w:val="22"/>
                <w:lang w:val="es-US"/>
              </w:rPr>
              <w:t>Notification</w:t>
            </w:r>
            <w:proofErr w:type="spellEnd"/>
            <w:r w:rsidRPr="008F4220">
              <w:rPr>
                <w:rFonts w:ascii="Arial" w:hAnsi="Arial" w:cs="Arial"/>
                <w:b/>
                <w:bCs/>
                <w:sz w:val="22"/>
                <w:szCs w:val="22"/>
                <w:lang w:val="es-US"/>
              </w:rPr>
              <w:t xml:space="preserve"> </w:t>
            </w:r>
            <w:proofErr w:type="spellStart"/>
            <w:r w:rsidRPr="008F4220">
              <w:rPr>
                <w:rFonts w:ascii="Arial" w:hAnsi="Arial" w:cs="Arial"/>
                <w:b/>
                <w:bCs/>
                <w:sz w:val="22"/>
                <w:szCs w:val="22"/>
                <w:lang w:val="es-US"/>
              </w:rPr>
              <w:t>of</w:t>
            </w:r>
            <w:proofErr w:type="spellEnd"/>
            <w:r w:rsidRPr="008F4220">
              <w:rPr>
                <w:rFonts w:ascii="Arial" w:hAnsi="Arial" w:cs="Arial"/>
                <w:b/>
                <w:bCs/>
                <w:sz w:val="22"/>
                <w:szCs w:val="22"/>
                <w:lang w:val="es-US"/>
              </w:rPr>
              <w:t xml:space="preserve"> Rights</w:t>
            </w:r>
          </w:p>
          <w:p w14:paraId="054A0F52" w14:textId="40C78AC8" w:rsidR="00AF25FA" w:rsidRPr="008F4220" w:rsidRDefault="007757BF" w:rsidP="00A70282">
            <w:pPr>
              <w:tabs>
                <w:tab w:val="left" w:pos="-180"/>
              </w:tabs>
              <w:ind w:left="-187" w:right="144"/>
              <w:rPr>
                <w:rFonts w:ascii="Arial" w:hAnsi="Arial" w:cs="Arial"/>
                <w:b/>
                <w:i/>
                <w:iCs/>
                <w:sz w:val="22"/>
                <w:szCs w:val="22"/>
                <w:lang w:val="es-US"/>
              </w:rPr>
            </w:pPr>
            <w:r w:rsidRPr="008F4220">
              <w:rPr>
                <w:rFonts w:ascii="Arial" w:hAnsi="Arial" w:cs="Arial"/>
                <w:b/>
                <w:bCs/>
                <w:i/>
                <w:iCs/>
                <w:sz w:val="22"/>
                <w:szCs w:val="22"/>
                <w:lang w:val="es-US"/>
              </w:rPr>
              <w:t>Notificación de derechos</w:t>
            </w:r>
          </w:p>
          <w:p w14:paraId="053A7F08" w14:textId="77777777" w:rsidR="00AF25FA" w:rsidRPr="008F4220" w:rsidRDefault="00AF25FA" w:rsidP="00B96879">
            <w:pPr>
              <w:tabs>
                <w:tab w:val="left" w:pos="720"/>
                <w:tab w:val="left" w:pos="1440"/>
                <w:tab w:val="left" w:pos="2160"/>
                <w:tab w:val="left" w:pos="2880"/>
                <w:tab w:val="left" w:pos="4176"/>
              </w:tabs>
              <w:suppressAutoHyphens/>
              <w:ind w:left="270" w:hanging="450"/>
              <w:rPr>
                <w:rFonts w:ascii="Arial" w:hAnsi="Arial" w:cs="Arial"/>
                <w:b/>
                <w:sz w:val="22"/>
                <w:szCs w:val="22"/>
                <w:lang w:val="es-US"/>
              </w:rPr>
            </w:pPr>
          </w:p>
        </w:tc>
      </w:tr>
    </w:tbl>
    <w:p w14:paraId="58C573CE" w14:textId="77777777" w:rsidR="007757BF" w:rsidRPr="008F4220" w:rsidRDefault="00313C45" w:rsidP="00DA2233">
      <w:pPr>
        <w:tabs>
          <w:tab w:val="left" w:pos="3795"/>
        </w:tabs>
        <w:spacing w:before="120"/>
        <w:rPr>
          <w:rFonts w:ascii="Arial" w:hAnsi="Arial" w:cs="Arial"/>
          <w:i/>
          <w:sz w:val="32"/>
          <w:szCs w:val="32"/>
        </w:rPr>
      </w:pPr>
      <w:r w:rsidRPr="008F4220">
        <w:rPr>
          <w:rFonts w:ascii="Arial" w:hAnsi="Arial" w:cs="Arial"/>
          <w:i/>
          <w:iCs/>
          <w:sz w:val="32"/>
          <w:szCs w:val="32"/>
        </w:rPr>
        <w:t>Instructions: Within 14 days, the guardian/conservator shall give a copy of the Order Appointing Guardian/Conservator (GDN C 104) and a copy of this Notice of Rights (GDN C 105) to the Individual.</w:t>
      </w:r>
    </w:p>
    <w:p w14:paraId="1800E99F" w14:textId="412F3484" w:rsidR="00313C45" w:rsidRPr="008F4220" w:rsidRDefault="007757BF" w:rsidP="00A70282">
      <w:pPr>
        <w:tabs>
          <w:tab w:val="left" w:pos="3795"/>
        </w:tabs>
        <w:spacing w:after="120"/>
        <w:rPr>
          <w:rFonts w:ascii="Arial" w:hAnsi="Arial" w:cs="Arial"/>
          <w:i/>
          <w:iCs/>
          <w:sz w:val="32"/>
          <w:szCs w:val="32"/>
          <w:lang w:val="es-US"/>
        </w:rPr>
      </w:pPr>
      <w:r w:rsidRPr="008F4220">
        <w:rPr>
          <w:rFonts w:ascii="Arial" w:hAnsi="Arial" w:cs="Arial"/>
          <w:i/>
          <w:iCs/>
          <w:sz w:val="32"/>
          <w:szCs w:val="32"/>
          <w:lang w:val="es-US"/>
        </w:rPr>
        <w:t>Instrucciones: Antes de que transcurran 14 días, el tutor o curador deberá entregar una copia de la orden de nombramiento de tutor/curador (GDN C 104) y una copia de este aviso de derechos (GDN C 105) a la persona.</w:t>
      </w:r>
    </w:p>
    <w:p w14:paraId="696D3DA8" w14:textId="77777777" w:rsidR="001C3CA0" w:rsidRPr="008F4220" w:rsidRDefault="001C3CA0" w:rsidP="00DA2233">
      <w:pPr>
        <w:tabs>
          <w:tab w:val="left" w:pos="3795"/>
        </w:tabs>
        <w:spacing w:before="120"/>
        <w:rPr>
          <w:rFonts w:ascii="Arial" w:hAnsi="Arial" w:cs="Arial"/>
          <w:sz w:val="32"/>
          <w:szCs w:val="32"/>
          <w:lang w:val="es-US"/>
        </w:rPr>
      </w:pPr>
    </w:p>
    <w:p w14:paraId="6657EA58" w14:textId="77777777" w:rsidR="007757BF" w:rsidRPr="008F4220" w:rsidRDefault="000334E2" w:rsidP="00DA2233">
      <w:pPr>
        <w:tabs>
          <w:tab w:val="left" w:pos="3795"/>
        </w:tabs>
        <w:spacing w:before="120"/>
        <w:rPr>
          <w:rFonts w:ascii="Arial" w:hAnsi="Arial" w:cs="Arial"/>
          <w:sz w:val="32"/>
          <w:szCs w:val="32"/>
        </w:rPr>
      </w:pPr>
      <w:r w:rsidRPr="008F4220">
        <w:rPr>
          <w:rFonts w:ascii="Arial" w:hAnsi="Arial" w:cs="Arial"/>
          <w:sz w:val="32"/>
          <w:szCs w:val="32"/>
        </w:rPr>
        <w:t>To the Individual Subject to Guardianship and/or Conservatorship:</w:t>
      </w:r>
    </w:p>
    <w:p w14:paraId="088462BB" w14:textId="2DEA45E5" w:rsidR="00EB5E60" w:rsidRPr="008F4220" w:rsidRDefault="007757BF" w:rsidP="00A70282">
      <w:pPr>
        <w:tabs>
          <w:tab w:val="left" w:pos="3795"/>
        </w:tabs>
        <w:spacing w:after="120"/>
        <w:rPr>
          <w:rFonts w:ascii="Arial" w:hAnsi="Arial" w:cs="Arial"/>
          <w:i/>
          <w:iCs/>
          <w:sz w:val="32"/>
          <w:szCs w:val="32"/>
          <w:lang w:val="es-US"/>
        </w:rPr>
      </w:pPr>
      <w:r w:rsidRPr="008F4220">
        <w:rPr>
          <w:rFonts w:ascii="Arial" w:hAnsi="Arial" w:cs="Arial"/>
          <w:i/>
          <w:iCs/>
          <w:sz w:val="32"/>
          <w:szCs w:val="32"/>
          <w:lang w:val="es-US"/>
        </w:rPr>
        <w:t>Para la persona sujeta a la tutela o curaduría:</w:t>
      </w:r>
    </w:p>
    <w:p w14:paraId="3A3C5998" w14:textId="77777777" w:rsidR="007757BF" w:rsidRPr="008F4220" w:rsidRDefault="00EB5E60" w:rsidP="00DA2233">
      <w:pPr>
        <w:tabs>
          <w:tab w:val="left" w:pos="3795"/>
        </w:tabs>
        <w:spacing w:before="120"/>
        <w:jc w:val="center"/>
        <w:rPr>
          <w:rFonts w:ascii="Arial" w:hAnsi="Arial" w:cs="Arial"/>
          <w:b/>
          <w:sz w:val="32"/>
          <w:szCs w:val="32"/>
        </w:rPr>
      </w:pPr>
      <w:r w:rsidRPr="008F4220">
        <w:rPr>
          <w:rFonts w:ascii="Arial" w:hAnsi="Arial" w:cs="Arial"/>
          <w:b/>
          <w:bCs/>
          <w:sz w:val="32"/>
          <w:szCs w:val="32"/>
        </w:rPr>
        <w:t>Notification of Rights</w:t>
      </w:r>
    </w:p>
    <w:p w14:paraId="59CC44DF" w14:textId="6B659881" w:rsidR="000334E2" w:rsidRPr="008F4220" w:rsidRDefault="007757BF" w:rsidP="00A70282">
      <w:pPr>
        <w:tabs>
          <w:tab w:val="left" w:pos="3795"/>
        </w:tabs>
        <w:spacing w:after="120"/>
        <w:jc w:val="center"/>
        <w:rPr>
          <w:rFonts w:ascii="Arial" w:hAnsi="Arial" w:cs="Arial"/>
          <w:b/>
          <w:i/>
          <w:iCs/>
          <w:sz w:val="32"/>
          <w:szCs w:val="32"/>
        </w:rPr>
      </w:pPr>
      <w:proofErr w:type="spellStart"/>
      <w:r w:rsidRPr="008F4220">
        <w:rPr>
          <w:rFonts w:ascii="Arial" w:hAnsi="Arial" w:cs="Arial"/>
          <w:b/>
          <w:bCs/>
          <w:i/>
          <w:iCs/>
          <w:sz w:val="32"/>
          <w:szCs w:val="32"/>
        </w:rPr>
        <w:t>Notificación</w:t>
      </w:r>
      <w:proofErr w:type="spellEnd"/>
      <w:r w:rsidRPr="008F4220">
        <w:rPr>
          <w:rFonts w:ascii="Arial" w:hAnsi="Arial" w:cs="Arial"/>
          <w:b/>
          <w:bCs/>
          <w:i/>
          <w:iCs/>
          <w:sz w:val="32"/>
          <w:szCs w:val="32"/>
        </w:rPr>
        <w:t xml:space="preserve"> de derechos</w:t>
      </w:r>
    </w:p>
    <w:p w14:paraId="1FC7E3BD" w14:textId="77777777" w:rsidR="007757BF" w:rsidRPr="008F4220" w:rsidRDefault="000334E2" w:rsidP="00DA2233">
      <w:pPr>
        <w:tabs>
          <w:tab w:val="left" w:pos="3795"/>
        </w:tabs>
        <w:spacing w:before="120" w:line="480" w:lineRule="auto"/>
        <w:rPr>
          <w:rFonts w:ascii="Arial" w:hAnsi="Arial" w:cs="Arial"/>
          <w:sz w:val="32"/>
          <w:szCs w:val="32"/>
        </w:rPr>
      </w:pPr>
      <w:r w:rsidRPr="008F4220">
        <w:rPr>
          <w:rFonts w:ascii="Arial" w:hAnsi="Arial" w:cs="Arial"/>
          <w:sz w:val="32"/>
          <w:szCs w:val="32"/>
        </w:rPr>
        <w:t xml:space="preserve">You are getting this notice because a guardian, conservator, or both have been appointed for you. It tells you about some important rights you have. It does not tell you about all your rights. </w:t>
      </w:r>
      <w:r w:rsidRPr="008F4220">
        <w:rPr>
          <w:rFonts w:ascii="Arial" w:hAnsi="Arial" w:cs="Arial"/>
          <w:sz w:val="32"/>
          <w:szCs w:val="32"/>
        </w:rPr>
        <w:lastRenderedPageBreak/>
        <w:t>If you have questions about your rights, you can ask an attorney or another person, including your guardian or conservator, to help you understand your rights.</w:t>
      </w:r>
    </w:p>
    <w:p w14:paraId="0C7B0DE9" w14:textId="75BB5E7C" w:rsidR="00011D46" w:rsidRPr="008F4220" w:rsidRDefault="007757BF" w:rsidP="00A70282">
      <w:pPr>
        <w:tabs>
          <w:tab w:val="left" w:pos="3795"/>
        </w:tabs>
        <w:spacing w:after="120" w:line="480" w:lineRule="auto"/>
        <w:rPr>
          <w:rFonts w:ascii="Arial" w:hAnsi="Arial" w:cs="Arial"/>
          <w:i/>
          <w:iCs/>
          <w:sz w:val="32"/>
          <w:szCs w:val="32"/>
          <w:lang w:val="es-US"/>
        </w:rPr>
      </w:pPr>
      <w:r w:rsidRPr="008F4220">
        <w:rPr>
          <w:rFonts w:ascii="Arial" w:hAnsi="Arial" w:cs="Arial"/>
          <w:i/>
          <w:iCs/>
          <w:sz w:val="32"/>
          <w:szCs w:val="32"/>
          <w:lang w:val="es-US"/>
        </w:rPr>
        <w:t>Recibió esta notificación porque se ha nombrado un tutor, un curador o ambos para usted. Le explica algunos derechos importantes que tiene. No le explica todos sus derechos. Si tiene preguntas acerca de sus derechos, puede consultar a un abogado o a otra persona, incluido su tutor o curador, para que le ayude a entender sus derechos.</w:t>
      </w:r>
    </w:p>
    <w:p w14:paraId="4F9D69E5" w14:textId="77777777" w:rsidR="007757BF" w:rsidRPr="008F4220" w:rsidRDefault="00C43480" w:rsidP="00DA2233">
      <w:pPr>
        <w:spacing w:line="480" w:lineRule="auto"/>
        <w:rPr>
          <w:rFonts w:ascii="Arial" w:hAnsi="Arial" w:cs="Arial"/>
          <w:b/>
          <w:sz w:val="32"/>
          <w:szCs w:val="32"/>
        </w:rPr>
      </w:pPr>
      <w:r w:rsidRPr="008F4220">
        <w:rPr>
          <w:rFonts w:ascii="Arial" w:hAnsi="Arial" w:cs="Arial"/>
          <w:b/>
          <w:bCs/>
          <w:sz w:val="32"/>
          <w:szCs w:val="32"/>
        </w:rPr>
        <w:t>You have the right to:</w:t>
      </w:r>
    </w:p>
    <w:p w14:paraId="520B9214" w14:textId="0A9B20FF" w:rsidR="005D5F06" w:rsidRPr="008F4220" w:rsidRDefault="007757BF" w:rsidP="00A70282">
      <w:pPr>
        <w:spacing w:line="480" w:lineRule="auto"/>
        <w:rPr>
          <w:rFonts w:ascii="Arial" w:hAnsi="Arial" w:cs="Arial"/>
          <w:b/>
          <w:i/>
          <w:iCs/>
          <w:sz w:val="32"/>
          <w:szCs w:val="32"/>
        </w:rPr>
      </w:pPr>
      <w:r w:rsidRPr="008F4220">
        <w:rPr>
          <w:rFonts w:ascii="Arial" w:hAnsi="Arial" w:cs="Arial"/>
          <w:b/>
          <w:bCs/>
          <w:i/>
          <w:iCs/>
          <w:sz w:val="32"/>
          <w:szCs w:val="32"/>
          <w:lang w:val="es-US"/>
        </w:rPr>
        <w:t>Usted tiene derecho a:</w:t>
      </w:r>
    </w:p>
    <w:p w14:paraId="20AC19CF" w14:textId="77777777" w:rsidR="007757BF" w:rsidRPr="008F4220" w:rsidRDefault="0001187A" w:rsidP="00DA2233">
      <w:pPr>
        <w:pStyle w:val="ListParagraph"/>
        <w:numPr>
          <w:ilvl w:val="0"/>
          <w:numId w:val="4"/>
        </w:numPr>
        <w:spacing w:line="480" w:lineRule="auto"/>
        <w:rPr>
          <w:rFonts w:ascii="Arial" w:hAnsi="Arial" w:cs="Arial"/>
          <w:sz w:val="32"/>
          <w:szCs w:val="32"/>
        </w:rPr>
      </w:pPr>
      <w:r w:rsidRPr="008F4220">
        <w:rPr>
          <w:rFonts w:ascii="Arial" w:hAnsi="Arial" w:cs="Arial"/>
          <w:sz w:val="32"/>
          <w:szCs w:val="32"/>
        </w:rPr>
        <w:t xml:space="preserve">exercise any right the court has not given to your guardian or </w:t>
      </w:r>
      <w:proofErr w:type="gramStart"/>
      <w:r w:rsidRPr="008F4220">
        <w:rPr>
          <w:rFonts w:ascii="Arial" w:hAnsi="Arial" w:cs="Arial"/>
          <w:sz w:val="32"/>
          <w:szCs w:val="32"/>
        </w:rPr>
        <w:t>conservator;</w:t>
      </w:r>
      <w:proofErr w:type="gramEnd"/>
    </w:p>
    <w:p w14:paraId="640B1D50" w14:textId="55154A33" w:rsidR="0001187A" w:rsidRPr="008F4220" w:rsidRDefault="007757BF" w:rsidP="006762C4">
      <w:pPr>
        <w:pStyle w:val="ListParagraph"/>
        <w:spacing w:after="120" w:line="480" w:lineRule="auto"/>
        <w:ind w:left="990"/>
        <w:rPr>
          <w:rFonts w:ascii="Arial" w:hAnsi="Arial" w:cs="Arial"/>
          <w:i/>
          <w:iCs/>
          <w:sz w:val="32"/>
          <w:szCs w:val="32"/>
          <w:lang w:val="es-US"/>
        </w:rPr>
      </w:pPr>
      <w:r w:rsidRPr="008F4220">
        <w:rPr>
          <w:rFonts w:ascii="Arial" w:hAnsi="Arial" w:cs="Arial"/>
          <w:i/>
          <w:iCs/>
          <w:sz w:val="32"/>
          <w:szCs w:val="32"/>
          <w:lang w:val="es-US"/>
        </w:rPr>
        <w:t>ejercer todos los derechos que el tribunal no haya asignado a su tutor o curador;</w:t>
      </w:r>
    </w:p>
    <w:p w14:paraId="54D97AF1" w14:textId="77777777" w:rsidR="007757BF" w:rsidRPr="008F4220" w:rsidRDefault="0001187A" w:rsidP="00DA2233">
      <w:pPr>
        <w:pStyle w:val="ListParagraph"/>
        <w:numPr>
          <w:ilvl w:val="0"/>
          <w:numId w:val="4"/>
        </w:numPr>
        <w:spacing w:line="480" w:lineRule="auto"/>
        <w:rPr>
          <w:rFonts w:ascii="Arial" w:hAnsi="Arial" w:cs="Arial"/>
          <w:sz w:val="32"/>
          <w:szCs w:val="32"/>
        </w:rPr>
      </w:pPr>
      <w:r w:rsidRPr="008F4220">
        <w:rPr>
          <w:rFonts w:ascii="Arial" w:hAnsi="Arial" w:cs="Arial"/>
          <w:sz w:val="32"/>
          <w:szCs w:val="32"/>
        </w:rPr>
        <w:t xml:space="preserve">ask the court to end your guardianship, conservatorship, or </w:t>
      </w:r>
      <w:proofErr w:type="gramStart"/>
      <w:r w:rsidRPr="008F4220">
        <w:rPr>
          <w:rFonts w:ascii="Arial" w:hAnsi="Arial" w:cs="Arial"/>
          <w:sz w:val="32"/>
          <w:szCs w:val="32"/>
        </w:rPr>
        <w:t>both;</w:t>
      </w:r>
      <w:proofErr w:type="gramEnd"/>
    </w:p>
    <w:p w14:paraId="197070D7" w14:textId="7633FE0C" w:rsidR="0001187A" w:rsidRPr="008F4220" w:rsidRDefault="007757BF" w:rsidP="006762C4">
      <w:pPr>
        <w:pStyle w:val="ListParagraph"/>
        <w:spacing w:after="120" w:line="480" w:lineRule="auto"/>
        <w:ind w:left="990"/>
        <w:rPr>
          <w:rFonts w:ascii="Arial" w:hAnsi="Arial" w:cs="Arial"/>
          <w:i/>
          <w:iCs/>
          <w:sz w:val="32"/>
          <w:szCs w:val="32"/>
          <w:lang w:val="es-US"/>
        </w:rPr>
      </w:pPr>
      <w:r w:rsidRPr="008F4220">
        <w:rPr>
          <w:rFonts w:ascii="Arial" w:hAnsi="Arial" w:cs="Arial"/>
          <w:i/>
          <w:iCs/>
          <w:sz w:val="32"/>
          <w:szCs w:val="32"/>
          <w:lang w:val="es-US"/>
        </w:rPr>
        <w:lastRenderedPageBreak/>
        <w:t>solicitar al tribunal que cancele su tutela, curaduría o ambas;</w:t>
      </w:r>
    </w:p>
    <w:p w14:paraId="66109EFC"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 xml:space="preserve">ask the court to increase or decrease the powers granted to your guardian, conservator, or </w:t>
      </w:r>
      <w:proofErr w:type="gramStart"/>
      <w:r w:rsidRPr="008F4220">
        <w:rPr>
          <w:rFonts w:ascii="Arial" w:hAnsi="Arial" w:cs="Arial"/>
          <w:sz w:val="32"/>
          <w:szCs w:val="32"/>
        </w:rPr>
        <w:t>both;</w:t>
      </w:r>
      <w:proofErr w:type="gramEnd"/>
    </w:p>
    <w:p w14:paraId="09A5955E" w14:textId="4C7B5C3C"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t>solicitar al tribunal que aumente o disminuya las facultades concedidas a su tutor, curador o ambos;</w:t>
      </w:r>
    </w:p>
    <w:p w14:paraId="5063AFAD"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 xml:space="preserve">ask the court to make other changes that affect what your guardian and/or conservator can do or how they do </w:t>
      </w:r>
      <w:proofErr w:type="gramStart"/>
      <w:r w:rsidRPr="008F4220">
        <w:rPr>
          <w:rFonts w:ascii="Arial" w:hAnsi="Arial" w:cs="Arial"/>
          <w:sz w:val="32"/>
          <w:szCs w:val="32"/>
        </w:rPr>
        <w:t>it;</w:t>
      </w:r>
      <w:proofErr w:type="gramEnd"/>
    </w:p>
    <w:p w14:paraId="305FDF89" w14:textId="7FC555DE"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t>solicitar al tribunal que haga otros cambios que afecten lo que su tutor o curador puede hacer, o cómo puede hacerlo;</w:t>
      </w:r>
    </w:p>
    <w:p w14:paraId="1799F1B8"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ask the court to replace the person that was appointed with someone else; and</w:t>
      </w:r>
    </w:p>
    <w:p w14:paraId="690F60EF" w14:textId="70658868" w:rsidR="00011D46"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t>solicitar al tribunal que reemplace a la persona que fue nombrada con otra persona; y</w:t>
      </w:r>
    </w:p>
    <w:p w14:paraId="275CFF8B"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hire an attorney to help you do any of these things.</w:t>
      </w:r>
    </w:p>
    <w:p w14:paraId="0E06ACAF" w14:textId="46828CA6"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lastRenderedPageBreak/>
        <w:t>contratar un abogado que le ayude a hacer cualquiera de estas cosas.</w:t>
      </w:r>
    </w:p>
    <w:p w14:paraId="41EE7C48" w14:textId="77777777" w:rsidR="007757BF" w:rsidRPr="008F4220" w:rsidRDefault="0001187A" w:rsidP="00DA2233">
      <w:pPr>
        <w:overflowPunct/>
        <w:autoSpaceDE/>
        <w:autoSpaceDN/>
        <w:adjustRightInd/>
        <w:spacing w:line="480" w:lineRule="auto"/>
        <w:textAlignment w:val="auto"/>
        <w:rPr>
          <w:rFonts w:ascii="Arial" w:hAnsi="Arial" w:cs="Arial"/>
          <w:sz w:val="32"/>
          <w:szCs w:val="32"/>
        </w:rPr>
      </w:pPr>
      <w:r w:rsidRPr="008F4220">
        <w:rPr>
          <w:rFonts w:ascii="Arial" w:hAnsi="Arial" w:cs="Arial"/>
          <w:b/>
          <w:bCs/>
          <w:sz w:val="32"/>
          <w:szCs w:val="32"/>
        </w:rPr>
        <w:t>As an individual subject to guardianship, you have a right to</w:t>
      </w:r>
      <w:r w:rsidRPr="008F4220">
        <w:rPr>
          <w:rFonts w:ascii="Arial" w:hAnsi="Arial" w:cs="Arial"/>
          <w:sz w:val="32"/>
          <w:szCs w:val="32"/>
        </w:rPr>
        <w:t>:</w:t>
      </w:r>
    </w:p>
    <w:p w14:paraId="311B72B8" w14:textId="50088CD3" w:rsidR="0001187A" w:rsidRPr="008F4220" w:rsidRDefault="007757BF" w:rsidP="00A70282">
      <w:pPr>
        <w:overflowPunct/>
        <w:autoSpaceDE/>
        <w:autoSpaceDN/>
        <w:adjustRightInd/>
        <w:spacing w:line="480" w:lineRule="auto"/>
        <w:textAlignment w:val="auto"/>
        <w:rPr>
          <w:rFonts w:ascii="Arial" w:hAnsi="Arial" w:cs="Arial"/>
          <w:i/>
          <w:iCs/>
          <w:sz w:val="32"/>
          <w:szCs w:val="32"/>
          <w:lang w:val="es-US"/>
        </w:rPr>
      </w:pPr>
      <w:r w:rsidRPr="008F4220">
        <w:rPr>
          <w:rFonts w:ascii="Arial" w:hAnsi="Arial" w:cs="Arial"/>
          <w:b/>
          <w:bCs/>
          <w:i/>
          <w:iCs/>
          <w:sz w:val="32"/>
          <w:szCs w:val="32"/>
          <w:lang w:val="es-US"/>
        </w:rPr>
        <w:t>Como persona sujeta a una tutela, usted tiene derecho a:</w:t>
      </w:r>
    </w:p>
    <w:p w14:paraId="60C0A423"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 xml:space="preserve">Be involved in decisions affecting you, including decisions about your care, where you live, your activities, and your social interactions, to the extent reasonably </w:t>
      </w:r>
      <w:proofErr w:type="gramStart"/>
      <w:r w:rsidRPr="008F4220">
        <w:rPr>
          <w:rFonts w:ascii="Arial" w:hAnsi="Arial" w:cs="Arial"/>
          <w:sz w:val="32"/>
          <w:szCs w:val="32"/>
        </w:rPr>
        <w:t>feasible;</w:t>
      </w:r>
      <w:proofErr w:type="gramEnd"/>
    </w:p>
    <w:p w14:paraId="050CB8B7" w14:textId="3192FBF8"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t>Participar en las decisiones que le afecten, incluidas las decisiones sobre sus cuidados, en dónde vive, sus actividades y sus interacciones sociales, en la medida en que sea razonablemente viable;</w:t>
      </w:r>
    </w:p>
    <w:p w14:paraId="25D8012B"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 xml:space="preserve">Be involved in decisions about your health care to the extent reasonably feasible, and to have other people help you understand the risks and benefits of health care </w:t>
      </w:r>
      <w:proofErr w:type="gramStart"/>
      <w:r w:rsidRPr="008F4220">
        <w:rPr>
          <w:rFonts w:ascii="Arial" w:hAnsi="Arial" w:cs="Arial"/>
          <w:sz w:val="32"/>
          <w:szCs w:val="32"/>
        </w:rPr>
        <w:t>options;</w:t>
      </w:r>
      <w:proofErr w:type="gramEnd"/>
    </w:p>
    <w:p w14:paraId="5416FCFA" w14:textId="3BE9306E"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t xml:space="preserve">Participar en las decisiones sobre sus servicios de salud en la medida en que sea razonablemente viable, y hacer </w:t>
      </w:r>
      <w:r w:rsidRPr="008F4220">
        <w:rPr>
          <w:rFonts w:ascii="Arial" w:hAnsi="Arial" w:cs="Arial"/>
          <w:i/>
          <w:iCs/>
          <w:sz w:val="32"/>
          <w:szCs w:val="32"/>
          <w:lang w:val="es-US"/>
        </w:rPr>
        <w:lastRenderedPageBreak/>
        <w:t>que otras personas le ayuden a entender los riesgos y beneficios de sus opciones de servicios de salud;</w:t>
      </w:r>
    </w:p>
    <w:p w14:paraId="7B92FF99"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 xml:space="preserve">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w:t>
      </w:r>
      <w:proofErr w:type="gramStart"/>
      <w:r w:rsidRPr="008F4220">
        <w:rPr>
          <w:rFonts w:ascii="Arial" w:hAnsi="Arial" w:cs="Arial"/>
          <w:sz w:val="32"/>
          <w:szCs w:val="32"/>
        </w:rPr>
        <w:t>plan</w:t>
      </w:r>
      <w:proofErr w:type="gramEnd"/>
      <w:r w:rsidRPr="008F4220">
        <w:rPr>
          <w:rFonts w:ascii="Arial" w:hAnsi="Arial" w:cs="Arial"/>
          <w:sz w:val="32"/>
          <w:szCs w:val="32"/>
        </w:rPr>
        <w:t xml:space="preserve"> or the court has expressly authorized it;</w:t>
      </w:r>
    </w:p>
    <w:p w14:paraId="10F3DB04" w14:textId="17AEFC64"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t>Ser notificado, por lo menos con catorce días de antelación, sobre un cambio en su lugar de residencia o una mudanza permanente a una casa de reposo, institución de salud mental u otra institución que aplique restricciones a su capacidad para salir o recibir visitantes, a menos que el tutor haya propuesto este cambio en el plan del tutor o el tribunal lo haya autorizado específicamente;</w:t>
      </w:r>
    </w:p>
    <w:p w14:paraId="6214D09A"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lastRenderedPageBreak/>
        <w:t xml:space="preserve">Ask the court to prevent your guardian from changing where you live, selling, or surrendering your primary dwelling by following the appropriate process for objecting to such a move in compliance with </w:t>
      </w:r>
      <w:hyperlink r:id="rId8" w:history="1">
        <w:r w:rsidRPr="008F4220">
          <w:rPr>
            <w:rFonts w:ascii="Arial" w:hAnsi="Arial" w:cs="Arial"/>
            <w:color w:val="2B674D"/>
            <w:sz w:val="32"/>
            <w:szCs w:val="32"/>
            <w:u w:val="single"/>
          </w:rPr>
          <w:t>RCW 11.130.330(5)</w:t>
        </w:r>
      </w:hyperlink>
      <w:r w:rsidRPr="008F4220">
        <w:rPr>
          <w:rFonts w:ascii="Arial" w:hAnsi="Arial" w:cs="Arial"/>
          <w:sz w:val="32"/>
          <w:szCs w:val="32"/>
        </w:rPr>
        <w:t>;</w:t>
      </w:r>
    </w:p>
    <w:p w14:paraId="7625D3E9" w14:textId="613E20C9"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t xml:space="preserve">Solicitar al tribunal que impida que su tutor cambie el lugar en el que vive, venta o entregue su alojamiento principal, para lo que debe seguir el procedimiento apropiado para objetar a dicha mudanza, de conformidad con </w:t>
      </w:r>
      <w:hyperlink r:id="rId9" w:history="1">
        <w:r w:rsidRPr="008F4220">
          <w:rPr>
            <w:rFonts w:ascii="Arial" w:hAnsi="Arial" w:cs="Arial"/>
            <w:i/>
            <w:iCs/>
            <w:color w:val="2B674D"/>
            <w:sz w:val="32"/>
            <w:szCs w:val="32"/>
            <w:u w:val="single"/>
            <w:lang w:val="es-US"/>
          </w:rPr>
          <w:t>RCW 11,130.330(5)</w:t>
        </w:r>
      </w:hyperlink>
      <w:r w:rsidRPr="008F4220">
        <w:rPr>
          <w:rFonts w:ascii="Arial" w:hAnsi="Arial" w:cs="Arial"/>
          <w:i/>
          <w:iCs/>
          <w:sz w:val="32"/>
          <w:szCs w:val="32"/>
          <w:u w:val="single"/>
          <w:lang w:val="es-US"/>
        </w:rPr>
        <w:t>;</w:t>
      </w:r>
    </w:p>
    <w:p w14:paraId="0D6C0928"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 xml:space="preserve">Vote and get married unless the court order appointing your guardian states that you cannot do </w:t>
      </w:r>
      <w:proofErr w:type="gramStart"/>
      <w:r w:rsidRPr="008F4220">
        <w:rPr>
          <w:rFonts w:ascii="Arial" w:hAnsi="Arial" w:cs="Arial"/>
          <w:sz w:val="32"/>
          <w:szCs w:val="32"/>
        </w:rPr>
        <w:t>so;</w:t>
      </w:r>
      <w:proofErr w:type="gramEnd"/>
    </w:p>
    <w:p w14:paraId="243F78F9" w14:textId="3C87C4B5"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t>Votar y contraer matrimonio, a menos que la orden del tribunal que nombra a su tutor indique que usted no puede hacerlo;</w:t>
      </w:r>
    </w:p>
    <w:p w14:paraId="379D605F"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Receive a copy of your guardian's report and your guardian's plan; and</w:t>
      </w:r>
    </w:p>
    <w:p w14:paraId="3210AE84" w14:textId="71EDE027"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lastRenderedPageBreak/>
        <w:t>Recibir una copia del informe de su tutor y del plan de su tutor; y</w:t>
      </w:r>
    </w:p>
    <w:p w14:paraId="68C0ECB7" w14:textId="77777777" w:rsidR="007757BF" w:rsidRPr="008F4220"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Communicate, visit, or interact with other people (this includes the right to have visitors, to make and receive telephone calls, personal mail, or electronic communications) unless:</w:t>
      </w:r>
    </w:p>
    <w:p w14:paraId="4503D16C" w14:textId="398B1F25" w:rsidR="0001187A" w:rsidRPr="008F4220" w:rsidRDefault="007757BF" w:rsidP="006762C4">
      <w:pPr>
        <w:pStyle w:val="ListParagraph"/>
        <w:overflowPunct/>
        <w:autoSpaceDE/>
        <w:autoSpaceDN/>
        <w:adjustRightInd/>
        <w:spacing w:line="480" w:lineRule="auto"/>
        <w:ind w:left="990"/>
        <w:textAlignment w:val="auto"/>
        <w:rPr>
          <w:rFonts w:ascii="Arial" w:hAnsi="Arial" w:cs="Arial"/>
          <w:i/>
          <w:iCs/>
          <w:sz w:val="32"/>
          <w:szCs w:val="32"/>
          <w:lang w:val="es-US"/>
        </w:rPr>
      </w:pPr>
      <w:r w:rsidRPr="008F4220">
        <w:rPr>
          <w:rFonts w:ascii="Arial" w:hAnsi="Arial" w:cs="Arial"/>
          <w:i/>
          <w:iCs/>
          <w:sz w:val="32"/>
          <w:szCs w:val="32"/>
          <w:lang w:val="es-US"/>
        </w:rPr>
        <w:t>Comunicarse, visitar o interactuar con otras personas (esto incluye el derecho a recibir visitantes y a hacer y recibir llamadas telefónicas, correspondencia personal o comunicaciones electrónicas) a menos que:</w:t>
      </w:r>
    </w:p>
    <w:p w14:paraId="138C88A0" w14:textId="77777777" w:rsidR="007757BF" w:rsidRPr="008F4220" w:rsidRDefault="0001187A" w:rsidP="00DA2233">
      <w:pPr>
        <w:pStyle w:val="ListParagraph"/>
        <w:numPr>
          <w:ilvl w:val="1"/>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 xml:space="preserve">Your guardian has been authorized by the court by specific order to restrict these communications, visits, or </w:t>
      </w:r>
      <w:proofErr w:type="gramStart"/>
      <w:r w:rsidRPr="008F4220">
        <w:rPr>
          <w:rFonts w:ascii="Arial" w:hAnsi="Arial" w:cs="Arial"/>
          <w:sz w:val="32"/>
          <w:szCs w:val="32"/>
        </w:rPr>
        <w:t>interactions;</w:t>
      </w:r>
      <w:proofErr w:type="gramEnd"/>
    </w:p>
    <w:p w14:paraId="3E860369" w14:textId="7B31231F" w:rsidR="0001187A" w:rsidRPr="008F4220" w:rsidRDefault="007757BF" w:rsidP="006762C4">
      <w:pPr>
        <w:pStyle w:val="ListParagraph"/>
        <w:overflowPunct/>
        <w:autoSpaceDE/>
        <w:autoSpaceDN/>
        <w:adjustRightInd/>
        <w:spacing w:line="480" w:lineRule="auto"/>
        <w:ind w:left="1800"/>
        <w:textAlignment w:val="auto"/>
        <w:rPr>
          <w:rFonts w:ascii="Arial" w:hAnsi="Arial" w:cs="Arial"/>
          <w:i/>
          <w:iCs/>
          <w:sz w:val="32"/>
          <w:szCs w:val="32"/>
          <w:lang w:val="es-US"/>
        </w:rPr>
      </w:pPr>
      <w:r w:rsidRPr="008F4220">
        <w:rPr>
          <w:rFonts w:ascii="Arial" w:hAnsi="Arial" w:cs="Arial"/>
          <w:i/>
          <w:iCs/>
          <w:sz w:val="32"/>
          <w:szCs w:val="32"/>
          <w:lang w:val="es-US"/>
        </w:rPr>
        <w:t>Su tutor haya sido autorizado por el tribunal, mediante una orden específica, para restringir esas comunicaciones, visitas e interacciones;</w:t>
      </w:r>
    </w:p>
    <w:p w14:paraId="6B4F9E63" w14:textId="77777777" w:rsidR="007757BF" w:rsidRPr="008F4220" w:rsidRDefault="0001187A" w:rsidP="00DA2233">
      <w:pPr>
        <w:pStyle w:val="ListParagraph"/>
        <w:numPr>
          <w:ilvl w:val="1"/>
          <w:numId w:val="4"/>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lastRenderedPageBreak/>
        <w:t>A protective order is in effect that limits contact between you and other people; or</w:t>
      </w:r>
    </w:p>
    <w:p w14:paraId="363DB18E" w14:textId="7C268887" w:rsidR="0001187A" w:rsidRPr="008F4220" w:rsidRDefault="007757BF" w:rsidP="006762C4">
      <w:pPr>
        <w:pStyle w:val="ListParagraph"/>
        <w:overflowPunct/>
        <w:autoSpaceDE/>
        <w:autoSpaceDN/>
        <w:adjustRightInd/>
        <w:spacing w:line="480" w:lineRule="auto"/>
        <w:ind w:left="1800"/>
        <w:textAlignment w:val="auto"/>
        <w:rPr>
          <w:rFonts w:ascii="Arial" w:hAnsi="Arial" w:cs="Arial"/>
          <w:i/>
          <w:iCs/>
          <w:sz w:val="32"/>
          <w:szCs w:val="32"/>
          <w:lang w:val="es-US"/>
        </w:rPr>
      </w:pPr>
      <w:r w:rsidRPr="008F4220">
        <w:rPr>
          <w:rFonts w:ascii="Arial" w:hAnsi="Arial" w:cs="Arial"/>
          <w:i/>
          <w:iCs/>
          <w:sz w:val="32"/>
          <w:szCs w:val="32"/>
          <w:lang w:val="es-US"/>
        </w:rPr>
        <w:t>Hay una orden de protección vigente que limita el contacto entre usted y otras personas; o</w:t>
      </w:r>
    </w:p>
    <w:p w14:paraId="1E6F31FD" w14:textId="77777777" w:rsidR="007757BF" w:rsidRPr="008F4220" w:rsidRDefault="0001187A" w:rsidP="00DA2233">
      <w:p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Your guardian has good cause to believe the restriction is needed to protect you from significant physical, psychological, or financial harm and the restriction is for not more than seven business days if the person has a relative or preexisting social relationship with you or not more than sixty days if the person does not have that kind of relationship with you.</w:t>
      </w:r>
    </w:p>
    <w:p w14:paraId="12C4841E" w14:textId="0C07C0FA" w:rsidR="005D5F06" w:rsidRPr="008F4220" w:rsidRDefault="007757BF" w:rsidP="00A70282">
      <w:pPr>
        <w:overflowPunct/>
        <w:autoSpaceDE/>
        <w:autoSpaceDN/>
        <w:adjustRightInd/>
        <w:spacing w:line="480" w:lineRule="auto"/>
        <w:textAlignment w:val="auto"/>
        <w:rPr>
          <w:rFonts w:ascii="Arial" w:hAnsi="Arial" w:cs="Arial"/>
          <w:b/>
          <w:i/>
          <w:iCs/>
          <w:sz w:val="32"/>
          <w:szCs w:val="32"/>
          <w:lang w:val="es-US"/>
        </w:rPr>
      </w:pPr>
      <w:r w:rsidRPr="008F4220">
        <w:rPr>
          <w:rFonts w:ascii="Arial" w:hAnsi="Arial" w:cs="Arial"/>
          <w:i/>
          <w:iCs/>
          <w:sz w:val="32"/>
          <w:szCs w:val="32"/>
          <w:lang w:val="es-US"/>
        </w:rPr>
        <w:t>Su tutor tiene causas justificadas para creer que la restricción es necesaria para protegerlo de daños físicos, psicológicos o financieros significativos, y la restricción no se aplica a más de siete días hábiles si la persona tiene un parentesco o una relación social preexistente con usted, o a más de sesenta días si la persona no tiene esa clase de relación con usted.</w:t>
      </w:r>
    </w:p>
    <w:p w14:paraId="36DE5C3F" w14:textId="77777777" w:rsidR="007757BF" w:rsidRPr="008F4220" w:rsidRDefault="0001187A" w:rsidP="00DA2233">
      <w:pPr>
        <w:overflowPunct/>
        <w:autoSpaceDE/>
        <w:autoSpaceDN/>
        <w:adjustRightInd/>
        <w:spacing w:line="480" w:lineRule="auto"/>
        <w:textAlignment w:val="auto"/>
        <w:rPr>
          <w:rFonts w:ascii="Arial" w:hAnsi="Arial" w:cs="Arial"/>
          <w:sz w:val="32"/>
          <w:szCs w:val="32"/>
        </w:rPr>
      </w:pPr>
      <w:r w:rsidRPr="008F4220">
        <w:rPr>
          <w:rFonts w:ascii="Arial" w:hAnsi="Arial" w:cs="Arial"/>
          <w:b/>
          <w:bCs/>
          <w:sz w:val="32"/>
          <w:szCs w:val="32"/>
        </w:rPr>
        <w:lastRenderedPageBreak/>
        <w:t>As an individual subject to conservatorship, you have a right to</w:t>
      </w:r>
      <w:r w:rsidRPr="008F4220">
        <w:rPr>
          <w:rFonts w:ascii="Arial" w:hAnsi="Arial" w:cs="Arial"/>
          <w:sz w:val="32"/>
          <w:szCs w:val="32"/>
        </w:rPr>
        <w:t>:</w:t>
      </w:r>
    </w:p>
    <w:p w14:paraId="37C2A611" w14:textId="21C02644" w:rsidR="0001187A" w:rsidRPr="008F4220" w:rsidRDefault="007757BF" w:rsidP="00A70282">
      <w:pPr>
        <w:overflowPunct/>
        <w:autoSpaceDE/>
        <w:autoSpaceDN/>
        <w:adjustRightInd/>
        <w:spacing w:line="480" w:lineRule="auto"/>
        <w:textAlignment w:val="auto"/>
        <w:rPr>
          <w:rFonts w:ascii="Arial" w:hAnsi="Arial" w:cs="Arial"/>
          <w:i/>
          <w:iCs/>
          <w:sz w:val="32"/>
          <w:szCs w:val="32"/>
          <w:lang w:val="es-US"/>
        </w:rPr>
      </w:pPr>
      <w:r w:rsidRPr="008F4220">
        <w:rPr>
          <w:rFonts w:ascii="Arial" w:hAnsi="Arial" w:cs="Arial"/>
          <w:b/>
          <w:bCs/>
          <w:i/>
          <w:iCs/>
          <w:sz w:val="32"/>
          <w:szCs w:val="32"/>
          <w:lang w:val="es-US"/>
        </w:rPr>
        <w:t>Como persona sujeta a una curaduría, usted tiene derecho a:</w:t>
      </w:r>
    </w:p>
    <w:p w14:paraId="5D6D92DE" w14:textId="77777777" w:rsidR="007757BF" w:rsidRPr="008F4220" w:rsidRDefault="0001187A" w:rsidP="00DA2233">
      <w:pPr>
        <w:pStyle w:val="ListParagraph"/>
        <w:numPr>
          <w:ilvl w:val="0"/>
          <w:numId w:val="6"/>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Participate in decisions about how your property is managed to the extent feasible; and</w:t>
      </w:r>
    </w:p>
    <w:p w14:paraId="4169990A" w14:textId="028D64EC" w:rsidR="0001187A" w:rsidRPr="008F4220" w:rsidRDefault="007757BF" w:rsidP="006762C4">
      <w:pPr>
        <w:pStyle w:val="ListParagraph"/>
        <w:overflowPunct/>
        <w:autoSpaceDE/>
        <w:autoSpaceDN/>
        <w:adjustRightInd/>
        <w:spacing w:line="480" w:lineRule="auto"/>
        <w:ind w:left="1440"/>
        <w:textAlignment w:val="auto"/>
        <w:rPr>
          <w:rFonts w:ascii="Arial" w:hAnsi="Arial" w:cs="Arial"/>
          <w:i/>
          <w:iCs/>
          <w:sz w:val="32"/>
          <w:szCs w:val="32"/>
          <w:lang w:val="es-US"/>
        </w:rPr>
      </w:pPr>
      <w:r w:rsidRPr="008F4220">
        <w:rPr>
          <w:rFonts w:ascii="Arial" w:hAnsi="Arial" w:cs="Arial"/>
          <w:i/>
          <w:iCs/>
          <w:sz w:val="32"/>
          <w:szCs w:val="32"/>
          <w:lang w:val="es-US"/>
        </w:rPr>
        <w:t>Participar en las decisiones acerca de cómo se administrarán sus bienes, en la medida en que sea viable; y</w:t>
      </w:r>
    </w:p>
    <w:p w14:paraId="1390E7DF" w14:textId="77777777" w:rsidR="007757BF" w:rsidRPr="008F4220" w:rsidRDefault="0001187A" w:rsidP="00DA2233">
      <w:pPr>
        <w:pStyle w:val="ListParagraph"/>
        <w:numPr>
          <w:ilvl w:val="0"/>
          <w:numId w:val="6"/>
        </w:numPr>
        <w:overflowPunct/>
        <w:autoSpaceDE/>
        <w:autoSpaceDN/>
        <w:adjustRightInd/>
        <w:spacing w:line="480" w:lineRule="auto"/>
        <w:textAlignment w:val="auto"/>
        <w:rPr>
          <w:rFonts w:ascii="Arial" w:hAnsi="Arial" w:cs="Arial"/>
          <w:sz w:val="32"/>
          <w:szCs w:val="32"/>
        </w:rPr>
      </w:pPr>
      <w:r w:rsidRPr="008F4220">
        <w:rPr>
          <w:rFonts w:ascii="Arial" w:hAnsi="Arial" w:cs="Arial"/>
          <w:sz w:val="32"/>
          <w:szCs w:val="32"/>
        </w:rPr>
        <w:t>Receive a copy of your conservator's inventory, report, and plan.</w:t>
      </w:r>
    </w:p>
    <w:p w14:paraId="0B20FDB0" w14:textId="02DFEAF2" w:rsidR="003419A8" w:rsidRPr="008F4220" w:rsidRDefault="007757BF" w:rsidP="006762C4">
      <w:pPr>
        <w:pStyle w:val="ListParagraph"/>
        <w:overflowPunct/>
        <w:autoSpaceDE/>
        <w:autoSpaceDN/>
        <w:adjustRightInd/>
        <w:spacing w:line="480" w:lineRule="auto"/>
        <w:ind w:left="1440"/>
        <w:textAlignment w:val="auto"/>
        <w:rPr>
          <w:rFonts w:ascii="Arial" w:hAnsi="Arial" w:cs="Arial"/>
          <w:i/>
          <w:iCs/>
          <w:sz w:val="32"/>
          <w:szCs w:val="32"/>
          <w:lang w:val="es-US"/>
        </w:rPr>
      </w:pPr>
      <w:r w:rsidRPr="008F4220">
        <w:rPr>
          <w:rFonts w:ascii="Arial" w:hAnsi="Arial" w:cs="Arial"/>
          <w:i/>
          <w:iCs/>
          <w:sz w:val="32"/>
          <w:szCs w:val="32"/>
          <w:lang w:val="es-US"/>
        </w:rPr>
        <w:t>Recibir una copia del inventario, informe y plan de su curador.</w:t>
      </w:r>
    </w:p>
    <w:p w14:paraId="30FC9A08" w14:textId="77777777" w:rsidR="007757BF" w:rsidRPr="008F4220" w:rsidRDefault="00950A68" w:rsidP="00DA2233">
      <w:pPr>
        <w:widowControl w:val="0"/>
        <w:spacing w:line="480" w:lineRule="auto"/>
        <w:rPr>
          <w:rFonts w:ascii="Arial" w:hAnsi="Arial" w:cs="Arial"/>
          <w:sz w:val="32"/>
          <w:szCs w:val="32"/>
        </w:rPr>
      </w:pPr>
      <w:r w:rsidRPr="008F4220">
        <w:rPr>
          <w:rFonts w:ascii="Arial" w:hAnsi="Arial" w:cs="Arial"/>
          <w:sz w:val="32"/>
          <w:szCs w:val="32"/>
        </w:rPr>
        <w:t>If your guardian/conservator is violating one of your rights, file a complaint in the case number listed at the top of this notice.</w:t>
      </w:r>
    </w:p>
    <w:p w14:paraId="0BB0EF61" w14:textId="5D49AB9F" w:rsidR="00950A68" w:rsidRPr="008F4220" w:rsidRDefault="007757BF" w:rsidP="00A70282">
      <w:pPr>
        <w:widowControl w:val="0"/>
        <w:spacing w:after="120" w:line="480" w:lineRule="auto"/>
        <w:rPr>
          <w:rFonts w:ascii="Arial" w:hAnsi="Arial" w:cs="Arial"/>
          <w:i/>
          <w:iCs/>
          <w:sz w:val="32"/>
          <w:szCs w:val="32"/>
          <w:lang w:val="es-US"/>
        </w:rPr>
      </w:pPr>
      <w:r w:rsidRPr="008F4220">
        <w:rPr>
          <w:rFonts w:ascii="Arial" w:hAnsi="Arial" w:cs="Arial"/>
          <w:i/>
          <w:iCs/>
          <w:sz w:val="32"/>
          <w:szCs w:val="32"/>
          <w:lang w:val="es-US"/>
        </w:rPr>
        <w:t xml:space="preserve">Si su tutor o curador infringe uno de sus derechos, presente una queja con el número de caso que se indica en la parte superior del presente aviso. </w:t>
      </w:r>
    </w:p>
    <w:p w14:paraId="265A5E0A" w14:textId="77777777" w:rsidR="007757BF" w:rsidRPr="008F4220" w:rsidRDefault="00950A68" w:rsidP="00DA2233">
      <w:pPr>
        <w:widowControl w:val="0"/>
        <w:spacing w:line="480" w:lineRule="auto"/>
        <w:rPr>
          <w:rFonts w:ascii="Arial" w:hAnsi="Arial" w:cs="Arial"/>
          <w:sz w:val="32"/>
          <w:szCs w:val="32"/>
        </w:rPr>
      </w:pPr>
      <w:r w:rsidRPr="008F4220">
        <w:rPr>
          <w:rFonts w:ascii="Arial" w:hAnsi="Arial" w:cs="Arial"/>
          <w:sz w:val="32"/>
          <w:szCs w:val="32"/>
        </w:rPr>
        <w:lastRenderedPageBreak/>
        <w:t>You can get the Complaint forms at:</w:t>
      </w:r>
    </w:p>
    <w:p w14:paraId="1DDC16AF" w14:textId="026A2A3C" w:rsidR="00950A68" w:rsidRPr="008F4220" w:rsidRDefault="007757BF" w:rsidP="00A70282">
      <w:pPr>
        <w:widowControl w:val="0"/>
        <w:spacing w:after="120" w:line="480" w:lineRule="auto"/>
        <w:rPr>
          <w:rFonts w:ascii="Arial" w:hAnsi="Arial" w:cs="Arial"/>
          <w:i/>
          <w:iCs/>
          <w:sz w:val="32"/>
          <w:szCs w:val="32"/>
          <w:lang w:val="es-US"/>
        </w:rPr>
      </w:pPr>
      <w:r w:rsidRPr="008F4220">
        <w:rPr>
          <w:rFonts w:ascii="Arial" w:hAnsi="Arial" w:cs="Arial"/>
          <w:i/>
          <w:iCs/>
          <w:sz w:val="32"/>
          <w:szCs w:val="32"/>
          <w:lang w:val="es-US"/>
        </w:rPr>
        <w:t>Puede conseguir los formularios de queja en:</w:t>
      </w:r>
    </w:p>
    <w:p w14:paraId="1CF2E426" w14:textId="77777777" w:rsidR="007757BF" w:rsidRPr="008F4220" w:rsidRDefault="00950A68" w:rsidP="00DA2233">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8F4220">
        <w:rPr>
          <w:rFonts w:ascii="Arial" w:hAnsi="Arial" w:cs="Arial"/>
          <w:sz w:val="32"/>
          <w:szCs w:val="32"/>
        </w:rPr>
        <w:t>The Washington State Courts’ website: www.courts.wa.gov/forms</w:t>
      </w:r>
    </w:p>
    <w:p w14:paraId="1F5F0521" w14:textId="58EF213C" w:rsidR="00950A68" w:rsidRPr="008F4220" w:rsidRDefault="007757BF" w:rsidP="006762C4">
      <w:pPr>
        <w:tabs>
          <w:tab w:val="left" w:pos="2160"/>
        </w:tabs>
        <w:overflowPunct/>
        <w:autoSpaceDE/>
        <w:autoSpaceDN/>
        <w:adjustRightInd/>
        <w:ind w:left="2520"/>
        <w:textAlignment w:val="auto"/>
        <w:rPr>
          <w:rFonts w:ascii="Arial" w:hAnsi="Arial" w:cs="Arial"/>
          <w:i/>
          <w:iCs/>
          <w:sz w:val="32"/>
          <w:szCs w:val="32"/>
          <w:lang w:val="es-US"/>
        </w:rPr>
      </w:pPr>
      <w:r w:rsidRPr="008F4220">
        <w:rPr>
          <w:rFonts w:ascii="Arial" w:hAnsi="Arial" w:cs="Arial"/>
          <w:i/>
          <w:iCs/>
          <w:sz w:val="32"/>
          <w:szCs w:val="32"/>
          <w:lang w:val="es-US"/>
        </w:rPr>
        <w:t>El sitio de internet de los Tribunales del Estado de Washington: www.courts.wa.gov/forms</w:t>
      </w:r>
    </w:p>
    <w:p w14:paraId="599BA245" w14:textId="77777777" w:rsidR="007757BF" w:rsidRPr="008F4220" w:rsidRDefault="00950A68" w:rsidP="00DA2233">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8F4220">
        <w:rPr>
          <w:rFonts w:ascii="Arial" w:hAnsi="Arial" w:cs="Arial"/>
          <w:sz w:val="32"/>
          <w:szCs w:val="32"/>
        </w:rPr>
        <w:t>Washington Law Help: www.washingtonlawhelp.org, or</w:t>
      </w:r>
    </w:p>
    <w:p w14:paraId="1B547664" w14:textId="036E591F" w:rsidR="00950A68" w:rsidRPr="008F4220" w:rsidRDefault="007757BF" w:rsidP="006762C4">
      <w:pPr>
        <w:tabs>
          <w:tab w:val="left" w:pos="2160"/>
        </w:tabs>
        <w:overflowPunct/>
        <w:autoSpaceDE/>
        <w:autoSpaceDN/>
        <w:adjustRightInd/>
        <w:ind w:left="2520"/>
        <w:textAlignment w:val="auto"/>
        <w:rPr>
          <w:rFonts w:ascii="Arial" w:hAnsi="Arial" w:cs="Arial"/>
          <w:i/>
          <w:iCs/>
          <w:sz w:val="32"/>
          <w:szCs w:val="32"/>
        </w:rPr>
      </w:pPr>
      <w:r w:rsidRPr="008F4220">
        <w:rPr>
          <w:rFonts w:ascii="Arial" w:hAnsi="Arial" w:cs="Arial"/>
          <w:i/>
          <w:iCs/>
          <w:sz w:val="32"/>
          <w:szCs w:val="32"/>
        </w:rPr>
        <w:t>Washington Law Help: www.washingtonlawhelp.org, o</w:t>
      </w:r>
    </w:p>
    <w:p w14:paraId="0455FBC9" w14:textId="77777777" w:rsidR="007757BF" w:rsidRPr="008F4220" w:rsidRDefault="00950A68" w:rsidP="00DA2233">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8F4220">
        <w:rPr>
          <w:rFonts w:ascii="Arial" w:hAnsi="Arial" w:cs="Arial"/>
          <w:sz w:val="32"/>
          <w:szCs w:val="32"/>
        </w:rPr>
        <w:t>The Superior Court Clerk’s office or county law library (for a fee).</w:t>
      </w:r>
    </w:p>
    <w:p w14:paraId="124EA509" w14:textId="7E62D782" w:rsidR="00950A68" w:rsidRPr="008F4220" w:rsidRDefault="007757BF" w:rsidP="006762C4">
      <w:pPr>
        <w:tabs>
          <w:tab w:val="left" w:pos="2160"/>
        </w:tabs>
        <w:overflowPunct/>
        <w:autoSpaceDE/>
        <w:autoSpaceDN/>
        <w:adjustRightInd/>
        <w:ind w:left="2520"/>
        <w:textAlignment w:val="auto"/>
        <w:rPr>
          <w:rFonts w:ascii="Arial" w:hAnsi="Arial" w:cs="Arial"/>
          <w:i/>
          <w:iCs/>
          <w:sz w:val="32"/>
          <w:szCs w:val="32"/>
          <w:lang w:val="es-US"/>
        </w:rPr>
      </w:pPr>
      <w:r w:rsidRPr="008F4220">
        <w:rPr>
          <w:rFonts w:ascii="Arial" w:hAnsi="Arial" w:cs="Arial"/>
          <w:i/>
          <w:iCs/>
          <w:sz w:val="32"/>
          <w:szCs w:val="32"/>
          <w:lang w:val="es-US"/>
        </w:rPr>
        <w:t>La Oficina del Actuario del Tribunal Superior o la biblioteca legal del condado (con costo).</w:t>
      </w:r>
    </w:p>
    <w:p w14:paraId="6E1E016A" w14:textId="77777777" w:rsidR="00950A68" w:rsidRPr="008F4220" w:rsidRDefault="00950A68" w:rsidP="00DA2233">
      <w:pPr>
        <w:widowControl w:val="0"/>
        <w:spacing w:line="480" w:lineRule="auto"/>
        <w:rPr>
          <w:rFonts w:ascii="Arial" w:hAnsi="Arial" w:cs="Arial"/>
          <w:sz w:val="32"/>
          <w:szCs w:val="32"/>
          <w:lang w:val="es-US"/>
        </w:rPr>
        <w:sectPr w:rsidR="00950A68" w:rsidRPr="008F4220" w:rsidSect="000F469F">
          <w:footerReference w:type="default" r:id="rId10"/>
          <w:pgSz w:w="12240" w:h="15840" w:code="1"/>
          <w:pgMar w:top="1440" w:right="1440" w:bottom="1440" w:left="1440" w:header="720" w:footer="1008" w:gutter="0"/>
          <w:cols w:space="720"/>
          <w:docGrid w:linePitch="360"/>
        </w:sectPr>
      </w:pPr>
    </w:p>
    <w:p w14:paraId="5E1B62C3" w14:textId="77777777" w:rsidR="006F6635" w:rsidRPr="008F4220" w:rsidRDefault="003419A8" w:rsidP="00DA2233">
      <w:pPr>
        <w:tabs>
          <w:tab w:val="center" w:pos="4680"/>
          <w:tab w:val="right" w:pos="9360"/>
        </w:tabs>
        <w:spacing w:before="120"/>
        <w:jc w:val="center"/>
        <w:rPr>
          <w:rFonts w:ascii="Arial" w:hAnsi="Arial" w:cs="Arial"/>
          <w:b/>
          <w:sz w:val="24"/>
          <w:szCs w:val="24"/>
          <w:lang w:val="es-US"/>
        </w:rPr>
      </w:pPr>
      <w:proofErr w:type="spellStart"/>
      <w:r w:rsidRPr="008F4220">
        <w:rPr>
          <w:rFonts w:ascii="Arial" w:hAnsi="Arial" w:cs="Arial"/>
          <w:b/>
          <w:bCs/>
          <w:sz w:val="24"/>
          <w:szCs w:val="24"/>
          <w:lang w:val="es-US"/>
        </w:rPr>
        <w:lastRenderedPageBreak/>
        <w:t>Declaration</w:t>
      </w:r>
      <w:proofErr w:type="spellEnd"/>
      <w:r w:rsidRPr="008F4220">
        <w:rPr>
          <w:rFonts w:ascii="Arial" w:hAnsi="Arial" w:cs="Arial"/>
          <w:b/>
          <w:bCs/>
          <w:sz w:val="24"/>
          <w:szCs w:val="24"/>
          <w:lang w:val="es-US"/>
        </w:rPr>
        <w:t xml:space="preserve"> </w:t>
      </w:r>
      <w:proofErr w:type="spellStart"/>
      <w:r w:rsidRPr="008F4220">
        <w:rPr>
          <w:rFonts w:ascii="Arial" w:hAnsi="Arial" w:cs="Arial"/>
          <w:b/>
          <w:bCs/>
          <w:sz w:val="24"/>
          <w:szCs w:val="24"/>
          <w:lang w:val="es-US"/>
        </w:rPr>
        <w:t>of</w:t>
      </w:r>
      <w:proofErr w:type="spellEnd"/>
      <w:r w:rsidRPr="008F4220">
        <w:rPr>
          <w:rFonts w:ascii="Arial" w:hAnsi="Arial" w:cs="Arial"/>
          <w:b/>
          <w:bCs/>
          <w:sz w:val="24"/>
          <w:szCs w:val="24"/>
          <w:lang w:val="es-US"/>
        </w:rPr>
        <w:t xml:space="preserve"> </w:t>
      </w:r>
      <w:proofErr w:type="spellStart"/>
      <w:r w:rsidRPr="008F4220">
        <w:rPr>
          <w:rFonts w:ascii="Arial" w:hAnsi="Arial" w:cs="Arial"/>
          <w:b/>
          <w:bCs/>
          <w:sz w:val="24"/>
          <w:szCs w:val="24"/>
          <w:lang w:val="es-US"/>
        </w:rPr>
        <w:t>Mailing</w:t>
      </w:r>
      <w:proofErr w:type="spellEnd"/>
    </w:p>
    <w:p w14:paraId="102933BA" w14:textId="71571C7C" w:rsidR="003419A8" w:rsidRPr="008F4220" w:rsidRDefault="006F6635" w:rsidP="00A70282">
      <w:pPr>
        <w:tabs>
          <w:tab w:val="center" w:pos="4680"/>
          <w:tab w:val="right" w:pos="9360"/>
        </w:tabs>
        <w:spacing w:after="120"/>
        <w:jc w:val="center"/>
        <w:rPr>
          <w:rFonts w:ascii="Arial" w:hAnsi="Arial" w:cs="Arial"/>
          <w:i/>
          <w:iCs/>
          <w:sz w:val="24"/>
          <w:szCs w:val="24"/>
          <w:lang w:val="es-US"/>
        </w:rPr>
      </w:pPr>
      <w:r w:rsidRPr="008F4220">
        <w:rPr>
          <w:rFonts w:ascii="Arial" w:hAnsi="Arial" w:cs="Arial"/>
          <w:b/>
          <w:bCs/>
          <w:i/>
          <w:iCs/>
          <w:sz w:val="24"/>
          <w:szCs w:val="24"/>
          <w:lang w:val="es-US"/>
        </w:rPr>
        <w:t>Declaración de envío por correo</w:t>
      </w:r>
    </w:p>
    <w:p w14:paraId="70A2C52B" w14:textId="77777777" w:rsidR="006F6635" w:rsidRPr="008F4220" w:rsidRDefault="003419A8" w:rsidP="00DA2233">
      <w:pPr>
        <w:tabs>
          <w:tab w:val="center" w:pos="4680"/>
          <w:tab w:val="right" w:pos="9360"/>
        </w:tabs>
        <w:rPr>
          <w:rFonts w:ascii="Arial" w:hAnsi="Arial" w:cs="Arial"/>
          <w:sz w:val="22"/>
          <w:szCs w:val="22"/>
        </w:rPr>
      </w:pPr>
      <w:r w:rsidRPr="008F4220">
        <w:rPr>
          <w:rFonts w:ascii="Arial" w:hAnsi="Arial" w:cs="Arial"/>
          <w:sz w:val="22"/>
          <w:szCs w:val="22"/>
        </w:rPr>
        <w:t>I declare under penalty of perjury under the laws of the State of Washington, that on the date written below, I mailed a true and correct copy of this notice of rights with first class postage prepaid to the persons and addresses listed below:</w:t>
      </w:r>
    </w:p>
    <w:p w14:paraId="17B20F8F" w14:textId="660D1AC4" w:rsidR="003419A8" w:rsidRPr="008F4220" w:rsidRDefault="006F6635" w:rsidP="00A70282">
      <w:pPr>
        <w:tabs>
          <w:tab w:val="center" w:pos="4680"/>
          <w:tab w:val="right" w:pos="9360"/>
        </w:tabs>
        <w:rPr>
          <w:rFonts w:ascii="Arial" w:hAnsi="Arial" w:cs="Arial"/>
          <w:i/>
          <w:iCs/>
          <w:sz w:val="22"/>
          <w:szCs w:val="22"/>
          <w:lang w:val="es-US"/>
        </w:rPr>
      </w:pPr>
      <w:r w:rsidRPr="008F4220">
        <w:rPr>
          <w:rFonts w:ascii="Arial" w:hAnsi="Arial" w:cs="Arial"/>
          <w:i/>
          <w:iCs/>
          <w:sz w:val="22"/>
          <w:szCs w:val="22"/>
          <w:lang w:val="es-US"/>
        </w:rPr>
        <w:t>Declaro bajo pena de perjurio, de acuerdo con las leyes del Estado de Washington, que en la fecha abajo indicada envíe por correo postal una copia fiel y correcta del presente aviso de derechos, con franqueo de primera clase prepagado, a las personas y direcciones que se indican a continuación:</w:t>
      </w:r>
    </w:p>
    <w:p w14:paraId="250BA224" w14:textId="77777777" w:rsidR="003419A8" w:rsidRPr="008F4220" w:rsidRDefault="003419A8" w:rsidP="00DA2233">
      <w:pPr>
        <w:tabs>
          <w:tab w:val="center" w:pos="4680"/>
          <w:tab w:val="right" w:pos="9360"/>
        </w:tabs>
        <w:rPr>
          <w:rFonts w:ascii="Arial" w:hAnsi="Arial" w:cs="Arial"/>
          <w:sz w:val="22"/>
          <w:szCs w:val="22"/>
          <w:lang w:val="es-US"/>
        </w:rPr>
      </w:pPr>
    </w:p>
    <w:p w14:paraId="038E2E29" w14:textId="77777777" w:rsidR="006F6635" w:rsidRPr="008F4220" w:rsidRDefault="003419A8" w:rsidP="00DA2233">
      <w:pPr>
        <w:tabs>
          <w:tab w:val="center" w:pos="4230"/>
          <w:tab w:val="center" w:pos="6030"/>
          <w:tab w:val="center" w:pos="8640"/>
        </w:tabs>
        <w:rPr>
          <w:rFonts w:ascii="Arial" w:hAnsi="Arial" w:cs="Arial"/>
          <w:sz w:val="22"/>
          <w:szCs w:val="22"/>
        </w:rPr>
      </w:pPr>
      <w:r w:rsidRPr="008F4220">
        <w:rPr>
          <w:rFonts w:ascii="Arial" w:hAnsi="Arial" w:cs="Arial"/>
          <w:sz w:val="22"/>
          <w:szCs w:val="22"/>
        </w:rPr>
        <w:t>Signed at (</w:t>
      </w:r>
      <w:r w:rsidRPr="008F4220">
        <w:rPr>
          <w:rFonts w:ascii="Arial" w:hAnsi="Arial" w:cs="Arial"/>
          <w:i/>
          <w:iCs/>
          <w:sz w:val="22"/>
          <w:szCs w:val="22"/>
        </w:rPr>
        <w:t>City</w:t>
      </w:r>
      <w:r w:rsidRPr="008F4220">
        <w:rPr>
          <w:rFonts w:ascii="Arial" w:hAnsi="Arial" w:cs="Arial"/>
          <w:sz w:val="22"/>
          <w:szCs w:val="22"/>
        </w:rPr>
        <w:t xml:space="preserve">) </w:t>
      </w:r>
      <w:r w:rsidRPr="008F4220">
        <w:rPr>
          <w:rFonts w:ascii="Arial" w:hAnsi="Arial" w:cs="Arial"/>
          <w:sz w:val="22"/>
          <w:szCs w:val="22"/>
          <w:u w:val="single"/>
        </w:rPr>
        <w:tab/>
      </w:r>
      <w:r w:rsidRPr="008F4220">
        <w:rPr>
          <w:rFonts w:ascii="Arial" w:hAnsi="Arial" w:cs="Arial"/>
          <w:sz w:val="22"/>
          <w:szCs w:val="22"/>
        </w:rPr>
        <w:t>, (</w:t>
      </w:r>
      <w:r w:rsidRPr="008F4220">
        <w:rPr>
          <w:rFonts w:ascii="Arial" w:hAnsi="Arial" w:cs="Arial"/>
          <w:i/>
          <w:iCs/>
          <w:sz w:val="22"/>
          <w:szCs w:val="22"/>
        </w:rPr>
        <w:t>State</w:t>
      </w:r>
      <w:r w:rsidRPr="008F4220">
        <w:rPr>
          <w:rFonts w:ascii="Arial" w:hAnsi="Arial" w:cs="Arial"/>
          <w:sz w:val="22"/>
          <w:szCs w:val="22"/>
        </w:rPr>
        <w:t xml:space="preserve">) </w:t>
      </w:r>
      <w:r w:rsidRPr="008F4220">
        <w:rPr>
          <w:rFonts w:ascii="Arial" w:hAnsi="Arial" w:cs="Arial"/>
          <w:sz w:val="22"/>
          <w:szCs w:val="22"/>
          <w:u w:val="single"/>
        </w:rPr>
        <w:tab/>
      </w:r>
      <w:r w:rsidRPr="008F4220">
        <w:rPr>
          <w:rFonts w:ascii="Arial" w:hAnsi="Arial" w:cs="Arial"/>
          <w:sz w:val="22"/>
          <w:szCs w:val="22"/>
        </w:rPr>
        <w:t xml:space="preserve"> on (</w:t>
      </w:r>
      <w:r w:rsidRPr="008F4220">
        <w:rPr>
          <w:rFonts w:ascii="Arial" w:hAnsi="Arial" w:cs="Arial"/>
          <w:i/>
          <w:iCs/>
          <w:sz w:val="22"/>
          <w:szCs w:val="22"/>
        </w:rPr>
        <w:t>Date</w:t>
      </w:r>
      <w:r w:rsidRPr="008F4220">
        <w:rPr>
          <w:rFonts w:ascii="Arial" w:hAnsi="Arial" w:cs="Arial"/>
          <w:sz w:val="22"/>
          <w:szCs w:val="22"/>
        </w:rPr>
        <w:t>)</w:t>
      </w:r>
      <w:r w:rsidRPr="008F4220">
        <w:rPr>
          <w:rFonts w:ascii="Arial" w:hAnsi="Arial" w:cs="Arial"/>
          <w:sz w:val="22"/>
          <w:szCs w:val="22"/>
          <w:u w:val="single"/>
        </w:rPr>
        <w:tab/>
      </w:r>
      <w:r w:rsidRPr="008F4220">
        <w:rPr>
          <w:rFonts w:ascii="Arial" w:hAnsi="Arial" w:cs="Arial"/>
          <w:sz w:val="22"/>
          <w:szCs w:val="22"/>
        </w:rPr>
        <w:t>.</w:t>
      </w:r>
    </w:p>
    <w:p w14:paraId="4A57F39A" w14:textId="57E38384" w:rsidR="003419A8" w:rsidRPr="008F4220" w:rsidRDefault="006F6635" w:rsidP="00A70282">
      <w:pPr>
        <w:tabs>
          <w:tab w:val="center" w:pos="4230"/>
          <w:tab w:val="center" w:pos="6030"/>
          <w:tab w:val="center" w:pos="8640"/>
        </w:tabs>
        <w:rPr>
          <w:rFonts w:ascii="Arial" w:hAnsi="Arial" w:cs="Arial"/>
          <w:i/>
          <w:iCs/>
          <w:sz w:val="22"/>
          <w:szCs w:val="22"/>
          <w:lang w:val="es-US"/>
        </w:rPr>
      </w:pPr>
      <w:r w:rsidRPr="008F4220">
        <w:rPr>
          <w:rFonts w:ascii="Arial" w:hAnsi="Arial" w:cs="Arial"/>
          <w:i/>
          <w:iCs/>
          <w:sz w:val="22"/>
          <w:szCs w:val="22"/>
          <w:lang w:val="es-US"/>
        </w:rPr>
        <w:t xml:space="preserve">Firmado en (ciudad) </w:t>
      </w:r>
      <w:r w:rsidRPr="008F4220">
        <w:rPr>
          <w:rFonts w:ascii="Arial" w:hAnsi="Arial" w:cs="Arial"/>
          <w:sz w:val="22"/>
          <w:szCs w:val="22"/>
          <w:lang w:val="es-US"/>
        </w:rPr>
        <w:tab/>
      </w:r>
      <w:r w:rsidRPr="008F4220">
        <w:rPr>
          <w:rFonts w:ascii="Arial" w:hAnsi="Arial" w:cs="Arial"/>
          <w:i/>
          <w:iCs/>
          <w:sz w:val="22"/>
          <w:szCs w:val="22"/>
          <w:lang w:val="es-US"/>
        </w:rPr>
        <w:t xml:space="preserve">, (estado) </w:t>
      </w:r>
      <w:r w:rsidRPr="008F4220">
        <w:rPr>
          <w:rFonts w:ascii="Arial" w:hAnsi="Arial" w:cs="Arial"/>
          <w:sz w:val="22"/>
          <w:szCs w:val="22"/>
          <w:lang w:val="es-US"/>
        </w:rPr>
        <w:tab/>
      </w:r>
      <w:r w:rsidRPr="008F4220">
        <w:rPr>
          <w:rFonts w:ascii="Arial" w:hAnsi="Arial" w:cs="Arial"/>
          <w:i/>
          <w:iCs/>
          <w:sz w:val="22"/>
          <w:szCs w:val="22"/>
          <w:lang w:val="es-US"/>
        </w:rPr>
        <w:t xml:space="preserve"> el día (fecha)</w:t>
      </w:r>
    </w:p>
    <w:p w14:paraId="2B294173" w14:textId="77777777" w:rsidR="003419A8" w:rsidRPr="008F4220" w:rsidRDefault="003419A8" w:rsidP="00DA2233">
      <w:pPr>
        <w:rPr>
          <w:rFonts w:ascii="Arial" w:hAnsi="Arial" w:cs="Arial"/>
          <w:sz w:val="22"/>
          <w:szCs w:val="22"/>
          <w:lang w:val="es-US"/>
        </w:rPr>
      </w:pPr>
    </w:p>
    <w:p w14:paraId="68C09ED5" w14:textId="69FCAED3" w:rsidR="003419A8" w:rsidRPr="008F4220" w:rsidRDefault="003419A8" w:rsidP="006762C4">
      <w:pPr>
        <w:tabs>
          <w:tab w:val="left" w:pos="0"/>
          <w:tab w:val="center" w:pos="4140"/>
          <w:tab w:val="left" w:pos="5040"/>
          <w:tab w:val="right" w:pos="8910"/>
        </w:tabs>
        <w:spacing w:before="240"/>
        <w:rPr>
          <w:rFonts w:ascii="Arial" w:hAnsi="Arial" w:cs="Arial"/>
          <w:sz w:val="22"/>
          <w:szCs w:val="22"/>
          <w:u w:val="single"/>
          <w:lang w:val="es-US"/>
        </w:rPr>
      </w:pPr>
      <w:r w:rsidRPr="008F4220">
        <w:rPr>
          <w:rFonts w:ascii="Arial" w:hAnsi="Arial" w:cs="Arial"/>
          <w:sz w:val="22"/>
          <w:szCs w:val="22"/>
          <w:u w:val="single"/>
          <w:lang w:val="es-US"/>
        </w:rPr>
        <w:tab/>
      </w:r>
      <w:r w:rsidRPr="008F4220">
        <w:rPr>
          <w:rFonts w:ascii="Arial" w:hAnsi="Arial" w:cs="Arial"/>
          <w:sz w:val="22"/>
          <w:szCs w:val="22"/>
          <w:lang w:val="es-US"/>
        </w:rPr>
        <w:tab/>
      </w:r>
      <w:r w:rsidRPr="008F4220">
        <w:rPr>
          <w:rFonts w:ascii="Arial" w:hAnsi="Arial" w:cs="Arial"/>
          <w:sz w:val="22"/>
          <w:szCs w:val="22"/>
          <w:u w:val="single"/>
          <w:lang w:val="es-US"/>
        </w:rPr>
        <w:tab/>
      </w:r>
    </w:p>
    <w:p w14:paraId="6C64D148" w14:textId="77777777" w:rsidR="006F6635" w:rsidRPr="008F4220" w:rsidRDefault="003419A8" w:rsidP="00DA2233">
      <w:pPr>
        <w:overflowPunct/>
        <w:autoSpaceDE/>
        <w:autoSpaceDN/>
        <w:adjustRightInd/>
        <w:textAlignment w:val="auto"/>
        <w:rPr>
          <w:rFonts w:ascii="Arial" w:hAnsi="Arial" w:cs="Arial"/>
          <w:i/>
          <w:sz w:val="22"/>
          <w:szCs w:val="22"/>
        </w:rPr>
      </w:pPr>
      <w:r w:rsidRPr="008F4220">
        <w:rPr>
          <w:rFonts w:ascii="Arial" w:hAnsi="Arial" w:cs="Arial"/>
          <w:i/>
          <w:iCs/>
          <w:sz w:val="22"/>
          <w:szCs w:val="22"/>
        </w:rPr>
        <w:t>Signature</w:t>
      </w:r>
      <w:r w:rsidRPr="008F4220">
        <w:rPr>
          <w:rFonts w:ascii="Arial" w:hAnsi="Arial" w:cs="Arial"/>
          <w:i/>
          <w:iCs/>
          <w:sz w:val="22"/>
          <w:szCs w:val="22"/>
        </w:rPr>
        <w:tab/>
      </w:r>
      <w:r w:rsidRPr="008F4220">
        <w:rPr>
          <w:rFonts w:ascii="Arial" w:hAnsi="Arial" w:cs="Arial"/>
          <w:i/>
          <w:iCs/>
          <w:sz w:val="22"/>
          <w:szCs w:val="22"/>
        </w:rPr>
        <w:tab/>
      </w:r>
      <w:r w:rsidRPr="008F4220">
        <w:rPr>
          <w:rFonts w:ascii="Arial" w:hAnsi="Arial" w:cs="Arial"/>
          <w:i/>
          <w:iCs/>
          <w:sz w:val="22"/>
          <w:szCs w:val="22"/>
        </w:rPr>
        <w:tab/>
      </w:r>
      <w:r w:rsidRPr="008F4220">
        <w:rPr>
          <w:rFonts w:ascii="Arial" w:hAnsi="Arial" w:cs="Arial"/>
          <w:i/>
          <w:iCs/>
          <w:sz w:val="22"/>
          <w:szCs w:val="22"/>
        </w:rPr>
        <w:tab/>
      </w:r>
      <w:r w:rsidRPr="008F4220">
        <w:rPr>
          <w:rFonts w:ascii="Arial" w:hAnsi="Arial" w:cs="Arial"/>
          <w:i/>
          <w:iCs/>
          <w:sz w:val="22"/>
          <w:szCs w:val="22"/>
        </w:rPr>
        <w:tab/>
      </w:r>
      <w:r w:rsidRPr="008F4220">
        <w:rPr>
          <w:rFonts w:ascii="Arial" w:hAnsi="Arial" w:cs="Arial"/>
          <w:i/>
          <w:iCs/>
          <w:sz w:val="22"/>
          <w:szCs w:val="22"/>
        </w:rPr>
        <w:tab/>
        <w:t>Print Name</w:t>
      </w:r>
      <w:r w:rsidRPr="008F4220">
        <w:rPr>
          <w:rFonts w:ascii="Arial" w:hAnsi="Arial" w:cs="Arial"/>
          <w:i/>
          <w:iCs/>
          <w:sz w:val="22"/>
          <w:szCs w:val="22"/>
        </w:rPr>
        <w:tab/>
        <w:t xml:space="preserve">     </w:t>
      </w:r>
      <w:proofErr w:type="gramStart"/>
      <w:r w:rsidRPr="008F4220">
        <w:rPr>
          <w:rFonts w:ascii="Arial" w:hAnsi="Arial" w:cs="Arial"/>
          <w:i/>
          <w:iCs/>
          <w:sz w:val="22"/>
          <w:szCs w:val="22"/>
        </w:rPr>
        <w:t xml:space="preserve">   [</w:t>
      </w:r>
      <w:proofErr w:type="gramEnd"/>
      <w:r w:rsidRPr="008F4220">
        <w:rPr>
          <w:rFonts w:ascii="Arial" w:hAnsi="Arial" w:cs="Arial"/>
          <w:i/>
          <w:iCs/>
          <w:sz w:val="22"/>
          <w:szCs w:val="22"/>
        </w:rPr>
        <w:t xml:space="preserve">  ] WSBA  [  ] CPG#</w:t>
      </w:r>
    </w:p>
    <w:p w14:paraId="409A4B36" w14:textId="76A5F21F" w:rsidR="003419A8" w:rsidRPr="008F4220" w:rsidRDefault="006F6635" w:rsidP="00A70282">
      <w:pPr>
        <w:overflowPunct/>
        <w:autoSpaceDE/>
        <w:autoSpaceDN/>
        <w:adjustRightInd/>
        <w:textAlignment w:val="auto"/>
        <w:rPr>
          <w:rFonts w:ascii="Arial" w:hAnsi="Arial" w:cs="Arial"/>
          <w:i/>
          <w:iCs/>
          <w:sz w:val="22"/>
          <w:szCs w:val="22"/>
          <w:lang w:val="es-US"/>
        </w:rPr>
      </w:pPr>
      <w:r w:rsidRPr="008F4220">
        <w:rPr>
          <w:rFonts w:ascii="Arial" w:hAnsi="Arial" w:cs="Arial"/>
          <w:i/>
          <w:iCs/>
          <w:sz w:val="22"/>
          <w:szCs w:val="22"/>
          <w:lang w:val="es-US"/>
        </w:rPr>
        <w:t>Firma</w:t>
      </w:r>
      <w:r w:rsidRPr="008F4220">
        <w:rPr>
          <w:rFonts w:ascii="Arial" w:hAnsi="Arial" w:cs="Arial"/>
          <w:sz w:val="22"/>
          <w:szCs w:val="22"/>
          <w:lang w:val="es-US"/>
        </w:rPr>
        <w:tab/>
      </w:r>
      <w:r w:rsidRPr="008F4220">
        <w:rPr>
          <w:rFonts w:ascii="Arial" w:hAnsi="Arial" w:cs="Arial"/>
          <w:sz w:val="22"/>
          <w:szCs w:val="22"/>
          <w:lang w:val="es-US"/>
        </w:rPr>
        <w:tab/>
      </w:r>
      <w:r w:rsidRPr="008F4220">
        <w:rPr>
          <w:rFonts w:ascii="Arial" w:hAnsi="Arial" w:cs="Arial"/>
          <w:sz w:val="22"/>
          <w:szCs w:val="22"/>
          <w:lang w:val="es-US"/>
        </w:rPr>
        <w:tab/>
      </w:r>
      <w:r w:rsidRPr="008F4220">
        <w:rPr>
          <w:rFonts w:ascii="Arial" w:hAnsi="Arial" w:cs="Arial"/>
          <w:sz w:val="22"/>
          <w:szCs w:val="22"/>
          <w:lang w:val="es-US"/>
        </w:rPr>
        <w:tab/>
      </w:r>
      <w:r w:rsidRPr="008F4220">
        <w:rPr>
          <w:rFonts w:ascii="Arial" w:hAnsi="Arial" w:cs="Arial"/>
          <w:sz w:val="22"/>
          <w:szCs w:val="22"/>
          <w:lang w:val="es-US"/>
        </w:rPr>
        <w:tab/>
      </w:r>
      <w:r w:rsidRPr="008F4220">
        <w:rPr>
          <w:rFonts w:ascii="Arial" w:hAnsi="Arial" w:cs="Arial"/>
          <w:sz w:val="22"/>
          <w:szCs w:val="22"/>
          <w:lang w:val="es-US"/>
        </w:rPr>
        <w:tab/>
      </w:r>
      <w:r w:rsidR="008F4220">
        <w:rPr>
          <w:rFonts w:ascii="Arial" w:hAnsi="Arial" w:cs="Arial"/>
          <w:sz w:val="22"/>
          <w:szCs w:val="22"/>
          <w:lang w:val="es-US"/>
        </w:rPr>
        <w:tab/>
      </w:r>
      <w:r w:rsidRPr="008F4220">
        <w:rPr>
          <w:rFonts w:ascii="Arial" w:hAnsi="Arial" w:cs="Arial"/>
          <w:i/>
          <w:iCs/>
          <w:sz w:val="22"/>
          <w:szCs w:val="22"/>
          <w:lang w:val="es-US"/>
        </w:rPr>
        <w:t>Nombre en letra de molde [-] WSBA [-] CPG</w:t>
      </w:r>
    </w:p>
    <w:p w14:paraId="7A443DCA" w14:textId="77777777" w:rsidR="003419A8" w:rsidRPr="008F4220" w:rsidRDefault="003419A8" w:rsidP="00DA2233">
      <w:pPr>
        <w:overflowPunct/>
        <w:autoSpaceDE/>
        <w:autoSpaceDN/>
        <w:adjustRightInd/>
        <w:textAlignment w:val="auto"/>
        <w:rPr>
          <w:rFonts w:ascii="Arial" w:hAnsi="Arial" w:cs="Arial"/>
          <w:sz w:val="22"/>
          <w:szCs w:val="22"/>
          <w:lang w:val="es-US"/>
        </w:rPr>
        <w:sectPr w:rsidR="003419A8" w:rsidRPr="008F4220">
          <w:pgSz w:w="12240" w:h="15840"/>
          <w:pgMar w:top="1440" w:right="1440" w:bottom="1440" w:left="1440" w:header="720" w:footer="720" w:gutter="0"/>
          <w:cols w:space="720"/>
          <w:docGrid w:linePitch="360"/>
        </w:sectPr>
      </w:pPr>
    </w:p>
    <w:p w14:paraId="27037328" w14:textId="77777777" w:rsidR="003419A8" w:rsidRPr="008F4220" w:rsidRDefault="003419A8" w:rsidP="00DA2233">
      <w:pPr>
        <w:overflowPunct/>
        <w:autoSpaceDE/>
        <w:autoSpaceDN/>
        <w:adjustRightInd/>
        <w:textAlignment w:val="auto"/>
        <w:rPr>
          <w:rFonts w:ascii="Arial" w:hAnsi="Arial" w:cs="Arial"/>
          <w:sz w:val="22"/>
          <w:szCs w:val="22"/>
          <w:lang w:val="es-US"/>
        </w:rPr>
      </w:pPr>
    </w:p>
    <w:p w14:paraId="4A659A46" w14:textId="77777777" w:rsidR="003419A8" w:rsidRPr="008F4220" w:rsidRDefault="003419A8" w:rsidP="00DA2233">
      <w:pPr>
        <w:overflowPunct/>
        <w:autoSpaceDE/>
        <w:autoSpaceDN/>
        <w:adjustRightInd/>
        <w:textAlignment w:val="auto"/>
        <w:rPr>
          <w:rFonts w:ascii="Arial" w:hAnsi="Arial" w:cs="Arial"/>
          <w:sz w:val="22"/>
          <w:szCs w:val="22"/>
          <w:lang w:val="es-US"/>
        </w:rPr>
        <w:sectPr w:rsidR="003419A8" w:rsidRPr="008F4220" w:rsidSect="003419A8">
          <w:type w:val="continuous"/>
          <w:pgSz w:w="12240" w:h="15840"/>
          <w:pgMar w:top="1440" w:right="1440" w:bottom="1440" w:left="1440" w:header="720" w:footer="720" w:gutter="0"/>
          <w:cols w:space="720"/>
          <w:docGrid w:linePitch="360"/>
        </w:sectPr>
      </w:pPr>
    </w:p>
    <w:p w14:paraId="36DC59FB" w14:textId="6FC5C45F" w:rsidR="003419A8" w:rsidRPr="008F4220" w:rsidRDefault="003419A8" w:rsidP="006762C4">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61FD45B1"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Name</w:t>
      </w:r>
    </w:p>
    <w:p w14:paraId="3E74B0E6" w14:textId="38FEB1A5" w:rsidR="003419A8" w:rsidRPr="008F4220" w:rsidRDefault="006F6635" w:rsidP="00A70282">
      <w:pPr>
        <w:tabs>
          <w:tab w:val="left" w:pos="3600"/>
        </w:tabs>
        <w:rPr>
          <w:rFonts w:ascii="Arial" w:hAnsi="Arial" w:cs="Arial"/>
          <w:i/>
          <w:iCs/>
          <w:sz w:val="22"/>
          <w:szCs w:val="22"/>
        </w:rPr>
      </w:pPr>
      <w:r w:rsidRPr="008F4220">
        <w:rPr>
          <w:rFonts w:ascii="Arial" w:hAnsi="Arial" w:cs="Arial"/>
          <w:i/>
          <w:iCs/>
          <w:sz w:val="22"/>
          <w:szCs w:val="22"/>
        </w:rPr>
        <w:t>Nombre</w:t>
      </w:r>
    </w:p>
    <w:p w14:paraId="1DB342AB" w14:textId="7DB69C65" w:rsidR="003419A8" w:rsidRPr="008F4220" w:rsidRDefault="003419A8" w:rsidP="006762C4">
      <w:pPr>
        <w:tabs>
          <w:tab w:val="left" w:pos="3600"/>
        </w:tabs>
        <w:rPr>
          <w:rFonts w:ascii="Arial" w:hAnsi="Arial" w:cs="Arial"/>
          <w:sz w:val="22"/>
          <w:szCs w:val="22"/>
          <w:u w:val="single"/>
        </w:rPr>
      </w:pPr>
      <w:r w:rsidRPr="008F4220">
        <w:rPr>
          <w:rFonts w:ascii="Arial" w:hAnsi="Arial" w:cs="Arial"/>
          <w:sz w:val="22"/>
          <w:szCs w:val="22"/>
          <w:u w:val="single"/>
        </w:rPr>
        <w:tab/>
      </w:r>
    </w:p>
    <w:p w14:paraId="3F8DC5E3"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01116F2B" w14:textId="7B3B7BDC"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14E27E52" w14:textId="0B591502" w:rsidR="003419A8" w:rsidRPr="008F4220" w:rsidRDefault="003419A8" w:rsidP="006762C4">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1C7CA891"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5014BE05" w14:textId="5476BDCF"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Ciudad Estado Código postal</w:t>
      </w:r>
    </w:p>
    <w:p w14:paraId="46CAADEE" w14:textId="77777777" w:rsidR="003419A8" w:rsidRPr="008F4220" w:rsidRDefault="003419A8" w:rsidP="00DA2233">
      <w:pPr>
        <w:rPr>
          <w:lang w:val="es-US"/>
        </w:rPr>
      </w:pPr>
    </w:p>
    <w:p w14:paraId="687F5907" w14:textId="355FB824" w:rsidR="003419A8" w:rsidRPr="008F4220" w:rsidRDefault="003419A8" w:rsidP="006762C4">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01964886" w14:textId="77777777" w:rsidR="006F6635" w:rsidRPr="008F4220" w:rsidRDefault="003419A8" w:rsidP="00DA2233">
      <w:pPr>
        <w:tabs>
          <w:tab w:val="left" w:pos="3600"/>
        </w:tabs>
        <w:rPr>
          <w:rFonts w:ascii="Arial" w:hAnsi="Arial" w:cs="Arial"/>
          <w:sz w:val="22"/>
          <w:szCs w:val="22"/>
          <w:lang w:val="es-US"/>
        </w:rPr>
      </w:pPr>
      <w:proofErr w:type="spellStart"/>
      <w:r w:rsidRPr="008F4220">
        <w:rPr>
          <w:rFonts w:ascii="Arial" w:hAnsi="Arial" w:cs="Arial"/>
          <w:sz w:val="22"/>
          <w:szCs w:val="22"/>
          <w:lang w:val="es-US"/>
        </w:rPr>
        <w:t>Name</w:t>
      </w:r>
      <w:proofErr w:type="spellEnd"/>
    </w:p>
    <w:p w14:paraId="78874C03" w14:textId="3D6D64BB"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Nombre</w:t>
      </w:r>
    </w:p>
    <w:p w14:paraId="797C138F" w14:textId="7FEA53B7" w:rsidR="003419A8" w:rsidRPr="008F4220" w:rsidRDefault="003419A8" w:rsidP="006762C4">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22B4CE0F"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28075A8C" w14:textId="194D72F7"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3D29819B" w14:textId="51579265" w:rsidR="003419A8" w:rsidRPr="008F4220" w:rsidRDefault="003419A8" w:rsidP="006762C4">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41BC387F"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7C5DDB7D" w14:textId="0D1608EF"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Ciudad Estado Código postal</w:t>
      </w:r>
    </w:p>
    <w:p w14:paraId="37BA55DA" w14:textId="77777777" w:rsidR="003419A8" w:rsidRPr="008F4220" w:rsidRDefault="003419A8" w:rsidP="00DA2233">
      <w:pPr>
        <w:tabs>
          <w:tab w:val="left" w:pos="3600"/>
        </w:tabs>
        <w:rPr>
          <w:rFonts w:ascii="Arial" w:hAnsi="Arial" w:cs="Arial"/>
          <w:sz w:val="22"/>
          <w:szCs w:val="22"/>
          <w:u w:val="single"/>
          <w:lang w:val="es-US"/>
        </w:rPr>
      </w:pPr>
    </w:p>
    <w:p w14:paraId="027C6763" w14:textId="0D288DA0" w:rsidR="003419A8" w:rsidRPr="008F4220" w:rsidRDefault="003419A8" w:rsidP="006762C4">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2CA160BE" w14:textId="77777777" w:rsidR="006F6635" w:rsidRPr="008F4220" w:rsidRDefault="003419A8" w:rsidP="00DA2233">
      <w:pPr>
        <w:tabs>
          <w:tab w:val="left" w:pos="3600"/>
        </w:tabs>
        <w:rPr>
          <w:rFonts w:ascii="Arial" w:hAnsi="Arial" w:cs="Arial"/>
          <w:sz w:val="22"/>
          <w:szCs w:val="22"/>
          <w:lang w:val="es-US"/>
        </w:rPr>
      </w:pPr>
      <w:proofErr w:type="spellStart"/>
      <w:r w:rsidRPr="008F4220">
        <w:rPr>
          <w:rFonts w:ascii="Arial" w:hAnsi="Arial" w:cs="Arial"/>
          <w:sz w:val="22"/>
          <w:szCs w:val="22"/>
          <w:lang w:val="es-US"/>
        </w:rPr>
        <w:t>Name</w:t>
      </w:r>
      <w:proofErr w:type="spellEnd"/>
    </w:p>
    <w:p w14:paraId="7996F69C" w14:textId="66A3FFFA"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Nombre</w:t>
      </w:r>
    </w:p>
    <w:p w14:paraId="2F7FC0FA" w14:textId="636D3896" w:rsidR="003419A8" w:rsidRPr="008F4220" w:rsidRDefault="003419A8" w:rsidP="006762C4">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20E7F8B5"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531AFC6E" w14:textId="063DB863"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4D52D7FC" w14:textId="339686FD" w:rsidR="003419A8" w:rsidRPr="008F4220" w:rsidRDefault="003419A8" w:rsidP="006762C4">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2332A0D6"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7E34B815" w14:textId="054AC66E"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Ciudad Estado Código postal</w:t>
      </w:r>
    </w:p>
    <w:p w14:paraId="47870027" w14:textId="77777777" w:rsidR="003419A8" w:rsidRPr="008F4220" w:rsidRDefault="003419A8" w:rsidP="00DA2233">
      <w:pPr>
        <w:tabs>
          <w:tab w:val="left" w:pos="3600"/>
        </w:tabs>
        <w:rPr>
          <w:rFonts w:ascii="Arial" w:hAnsi="Arial" w:cs="Arial"/>
          <w:sz w:val="22"/>
          <w:szCs w:val="22"/>
          <w:lang w:val="es-US"/>
        </w:rPr>
      </w:pPr>
    </w:p>
    <w:p w14:paraId="47B5C8AA" w14:textId="77777777" w:rsidR="008F4220" w:rsidRDefault="008F4220" w:rsidP="006762C4">
      <w:pPr>
        <w:tabs>
          <w:tab w:val="left" w:pos="3600"/>
        </w:tabs>
        <w:rPr>
          <w:rFonts w:ascii="Arial" w:hAnsi="Arial" w:cs="Arial"/>
          <w:sz w:val="22"/>
          <w:szCs w:val="22"/>
          <w:u w:val="single"/>
          <w:lang w:val="es-US"/>
        </w:rPr>
      </w:pPr>
    </w:p>
    <w:p w14:paraId="211DC232" w14:textId="574686FF" w:rsidR="003419A8" w:rsidRPr="008F4220" w:rsidRDefault="003419A8" w:rsidP="006762C4">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2D7CC8D3" w14:textId="77777777" w:rsidR="006F6635" w:rsidRPr="008F4220" w:rsidRDefault="003419A8" w:rsidP="00DA2233">
      <w:pPr>
        <w:tabs>
          <w:tab w:val="left" w:pos="3600"/>
        </w:tabs>
        <w:rPr>
          <w:rFonts w:ascii="Arial" w:hAnsi="Arial" w:cs="Arial"/>
          <w:sz w:val="22"/>
          <w:szCs w:val="22"/>
          <w:lang w:val="es-US"/>
        </w:rPr>
      </w:pPr>
      <w:proofErr w:type="spellStart"/>
      <w:r w:rsidRPr="008F4220">
        <w:rPr>
          <w:rFonts w:ascii="Arial" w:hAnsi="Arial" w:cs="Arial"/>
          <w:sz w:val="22"/>
          <w:szCs w:val="22"/>
          <w:lang w:val="es-US"/>
        </w:rPr>
        <w:t>Name</w:t>
      </w:r>
      <w:proofErr w:type="spellEnd"/>
    </w:p>
    <w:p w14:paraId="0DAFAC78" w14:textId="20E6A866"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Nombre</w:t>
      </w:r>
    </w:p>
    <w:p w14:paraId="277822D4" w14:textId="2A161B2C" w:rsidR="003419A8" w:rsidRPr="008F4220" w:rsidRDefault="003419A8" w:rsidP="006762C4">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0B7F0714"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46DCF170" w14:textId="4AFCE188"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25272809" w14:textId="53899023" w:rsidR="003419A8" w:rsidRPr="008F4220" w:rsidRDefault="003419A8" w:rsidP="006762C4">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3AC023C9"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6A37ACA5" w14:textId="6F3E7FC5"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Ciudad Estado Código postal</w:t>
      </w:r>
    </w:p>
    <w:p w14:paraId="74E72BCD" w14:textId="77777777" w:rsidR="003419A8" w:rsidRPr="008F4220" w:rsidRDefault="003419A8" w:rsidP="00DA2233">
      <w:pPr>
        <w:rPr>
          <w:lang w:val="es-US"/>
        </w:rPr>
      </w:pPr>
    </w:p>
    <w:p w14:paraId="63884CF5" w14:textId="38F845D7" w:rsidR="003419A8" w:rsidRPr="008F4220" w:rsidRDefault="003419A8" w:rsidP="006762C4">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7A9E9ACF" w14:textId="77777777" w:rsidR="006F6635" w:rsidRPr="008F4220" w:rsidRDefault="003419A8" w:rsidP="00DA2233">
      <w:pPr>
        <w:tabs>
          <w:tab w:val="left" w:pos="3600"/>
        </w:tabs>
        <w:rPr>
          <w:rFonts w:ascii="Arial" w:hAnsi="Arial" w:cs="Arial"/>
          <w:sz w:val="22"/>
          <w:szCs w:val="22"/>
          <w:lang w:val="es-US"/>
        </w:rPr>
      </w:pPr>
      <w:proofErr w:type="spellStart"/>
      <w:r w:rsidRPr="008F4220">
        <w:rPr>
          <w:rFonts w:ascii="Arial" w:hAnsi="Arial" w:cs="Arial"/>
          <w:sz w:val="22"/>
          <w:szCs w:val="22"/>
          <w:lang w:val="es-US"/>
        </w:rPr>
        <w:t>Name</w:t>
      </w:r>
      <w:proofErr w:type="spellEnd"/>
    </w:p>
    <w:p w14:paraId="7EFD4C02" w14:textId="4350E75C"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Nombre</w:t>
      </w:r>
    </w:p>
    <w:p w14:paraId="5659F657" w14:textId="2D31A15D" w:rsidR="003419A8" w:rsidRPr="008F4220" w:rsidRDefault="003419A8" w:rsidP="006762C4">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645268FA"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544C4D22" w14:textId="2C1B8B47"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0E37EFEA" w14:textId="27C770A2" w:rsidR="003419A8" w:rsidRPr="008F4220" w:rsidRDefault="003419A8" w:rsidP="006762C4">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78AA3A3A"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12FBA054" w14:textId="579BEA13"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Ciudad Estado Código postal</w:t>
      </w:r>
    </w:p>
    <w:p w14:paraId="5A427275" w14:textId="77777777" w:rsidR="003419A8" w:rsidRPr="008F4220" w:rsidRDefault="003419A8" w:rsidP="00DA2233">
      <w:pPr>
        <w:tabs>
          <w:tab w:val="left" w:pos="3600"/>
        </w:tabs>
        <w:rPr>
          <w:rFonts w:ascii="Arial" w:hAnsi="Arial" w:cs="Arial"/>
          <w:sz w:val="22"/>
          <w:szCs w:val="22"/>
          <w:lang w:val="es-US"/>
        </w:rPr>
      </w:pPr>
    </w:p>
    <w:p w14:paraId="422DD855" w14:textId="03AE51A7"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583EC9C3" w14:textId="77777777" w:rsidR="006F6635" w:rsidRPr="008F4220" w:rsidRDefault="00EB5E60" w:rsidP="00DA2233">
      <w:pPr>
        <w:tabs>
          <w:tab w:val="left" w:pos="3600"/>
        </w:tabs>
        <w:rPr>
          <w:rFonts w:ascii="Arial" w:hAnsi="Arial" w:cs="Arial"/>
          <w:sz w:val="22"/>
          <w:szCs w:val="22"/>
          <w:lang w:val="es-US"/>
        </w:rPr>
      </w:pPr>
      <w:proofErr w:type="spellStart"/>
      <w:r w:rsidRPr="008F4220">
        <w:rPr>
          <w:rFonts w:ascii="Arial" w:hAnsi="Arial" w:cs="Arial"/>
          <w:sz w:val="22"/>
          <w:szCs w:val="22"/>
          <w:lang w:val="es-US"/>
        </w:rPr>
        <w:t>Name</w:t>
      </w:r>
      <w:proofErr w:type="spellEnd"/>
    </w:p>
    <w:p w14:paraId="73D108F2" w14:textId="53DD5399"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Nombre</w:t>
      </w:r>
    </w:p>
    <w:p w14:paraId="3551247A" w14:textId="16A8C122"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3D879A18"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04F119D7" w14:textId="31D5C345"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30790574" w14:textId="75D5D245" w:rsidR="003419A8" w:rsidRPr="008F4220" w:rsidRDefault="003419A8" w:rsidP="00663CB6">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1777944B"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2DD2FD65" w14:textId="2284A8B1"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Ciudad Estado Código postal</w:t>
      </w:r>
    </w:p>
    <w:p w14:paraId="124FE5C2" w14:textId="77777777" w:rsidR="003419A8" w:rsidRPr="008F4220" w:rsidRDefault="003419A8" w:rsidP="00DA2233">
      <w:pPr>
        <w:rPr>
          <w:lang w:val="es-US"/>
        </w:rPr>
      </w:pPr>
    </w:p>
    <w:p w14:paraId="65956DCB" w14:textId="77777777" w:rsidR="008F4220" w:rsidRDefault="008F4220" w:rsidP="00663CB6">
      <w:pPr>
        <w:tabs>
          <w:tab w:val="left" w:pos="3600"/>
        </w:tabs>
        <w:rPr>
          <w:rFonts w:ascii="Arial" w:hAnsi="Arial" w:cs="Arial"/>
          <w:sz w:val="22"/>
          <w:szCs w:val="22"/>
          <w:u w:val="single"/>
          <w:lang w:val="es-US"/>
        </w:rPr>
      </w:pPr>
    </w:p>
    <w:p w14:paraId="1E2E03B1" w14:textId="23E00E68"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0ED3D146" w14:textId="77777777" w:rsidR="006F6635" w:rsidRPr="008F4220" w:rsidRDefault="003419A8" w:rsidP="00DA2233">
      <w:pPr>
        <w:tabs>
          <w:tab w:val="left" w:pos="3600"/>
        </w:tabs>
        <w:rPr>
          <w:rFonts w:ascii="Arial" w:hAnsi="Arial" w:cs="Arial"/>
          <w:sz w:val="22"/>
          <w:szCs w:val="22"/>
          <w:lang w:val="es-US"/>
        </w:rPr>
      </w:pPr>
      <w:proofErr w:type="spellStart"/>
      <w:r w:rsidRPr="008F4220">
        <w:rPr>
          <w:rFonts w:ascii="Arial" w:hAnsi="Arial" w:cs="Arial"/>
          <w:sz w:val="22"/>
          <w:szCs w:val="22"/>
          <w:lang w:val="es-US"/>
        </w:rPr>
        <w:t>Name</w:t>
      </w:r>
      <w:proofErr w:type="spellEnd"/>
    </w:p>
    <w:p w14:paraId="66506A53" w14:textId="5791C7E0"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Nombre</w:t>
      </w:r>
    </w:p>
    <w:p w14:paraId="360BE7DE" w14:textId="0987B22F"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7A883F13"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01CAF0D7" w14:textId="149C7F8B"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61861CA1" w14:textId="56C762C8" w:rsidR="003419A8" w:rsidRPr="008F4220" w:rsidRDefault="003419A8" w:rsidP="00663CB6">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4C840193"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710532FD" w14:textId="6D52ADA1"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Ciudad Estado Código postal</w:t>
      </w:r>
    </w:p>
    <w:p w14:paraId="6F821755" w14:textId="77777777" w:rsidR="003419A8" w:rsidRPr="008F4220" w:rsidRDefault="003419A8" w:rsidP="00DA2233">
      <w:pPr>
        <w:rPr>
          <w:lang w:val="es-US"/>
        </w:rPr>
      </w:pPr>
    </w:p>
    <w:p w14:paraId="6CC608CB" w14:textId="4BDC51FC"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60CCF59E" w14:textId="77777777" w:rsidR="006F6635" w:rsidRPr="008F4220" w:rsidRDefault="003419A8" w:rsidP="00DA2233">
      <w:pPr>
        <w:tabs>
          <w:tab w:val="left" w:pos="3600"/>
        </w:tabs>
        <w:rPr>
          <w:rFonts w:ascii="Arial" w:hAnsi="Arial" w:cs="Arial"/>
          <w:sz w:val="22"/>
          <w:szCs w:val="22"/>
          <w:lang w:val="es-US"/>
        </w:rPr>
      </w:pPr>
      <w:proofErr w:type="spellStart"/>
      <w:r w:rsidRPr="008F4220">
        <w:rPr>
          <w:rFonts w:ascii="Arial" w:hAnsi="Arial" w:cs="Arial"/>
          <w:sz w:val="22"/>
          <w:szCs w:val="22"/>
          <w:lang w:val="es-US"/>
        </w:rPr>
        <w:t>Name</w:t>
      </w:r>
      <w:proofErr w:type="spellEnd"/>
    </w:p>
    <w:p w14:paraId="044C49C3" w14:textId="00018009"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Nombre</w:t>
      </w:r>
    </w:p>
    <w:p w14:paraId="7DB6749C" w14:textId="27EB5A40"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2125787A"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5BA47C68" w14:textId="4BAE115C"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504585CF" w14:textId="01A70FAB" w:rsidR="003419A8" w:rsidRPr="008F4220" w:rsidRDefault="003419A8" w:rsidP="00663CB6">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0999E2C7"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162B42D9" w14:textId="0C4F2285"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Ciudad Estado Código postal</w:t>
      </w:r>
    </w:p>
    <w:p w14:paraId="14B040D9" w14:textId="77777777" w:rsidR="003419A8" w:rsidRPr="008F4220" w:rsidRDefault="003419A8" w:rsidP="00DA2233">
      <w:pPr>
        <w:rPr>
          <w:lang w:val="es-US"/>
        </w:rPr>
      </w:pPr>
    </w:p>
    <w:p w14:paraId="48B47948" w14:textId="79F36085"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609BF52D" w14:textId="77777777" w:rsidR="006F6635" w:rsidRPr="008F4220" w:rsidRDefault="003419A8" w:rsidP="00DA2233">
      <w:pPr>
        <w:tabs>
          <w:tab w:val="left" w:pos="3600"/>
        </w:tabs>
        <w:rPr>
          <w:rFonts w:ascii="Arial" w:hAnsi="Arial" w:cs="Arial"/>
          <w:sz w:val="22"/>
          <w:szCs w:val="22"/>
          <w:lang w:val="es-US"/>
        </w:rPr>
      </w:pPr>
      <w:proofErr w:type="spellStart"/>
      <w:r w:rsidRPr="008F4220">
        <w:rPr>
          <w:rFonts w:ascii="Arial" w:hAnsi="Arial" w:cs="Arial"/>
          <w:sz w:val="22"/>
          <w:szCs w:val="22"/>
          <w:lang w:val="es-US"/>
        </w:rPr>
        <w:t>Name</w:t>
      </w:r>
      <w:proofErr w:type="spellEnd"/>
    </w:p>
    <w:p w14:paraId="4E9D9EB0" w14:textId="261055D7"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Nombre</w:t>
      </w:r>
    </w:p>
    <w:p w14:paraId="0FDDB67C" w14:textId="69121BA2"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2729621A"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47AE5FC7" w14:textId="552BB08A"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079D3FFF" w14:textId="7E6FF51D" w:rsidR="003419A8" w:rsidRPr="008F4220" w:rsidRDefault="003419A8" w:rsidP="00663CB6">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709811FC"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36ACBFED" w14:textId="5D42ECBE"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Ciudad Estado Código postal</w:t>
      </w:r>
    </w:p>
    <w:p w14:paraId="1C4BB9F9" w14:textId="77777777" w:rsidR="003419A8" w:rsidRPr="008F4220" w:rsidRDefault="003419A8" w:rsidP="00DA2233">
      <w:pPr>
        <w:rPr>
          <w:lang w:val="es-US"/>
        </w:rPr>
      </w:pPr>
    </w:p>
    <w:p w14:paraId="202A34E4" w14:textId="3B5D0445"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3B61024A" w14:textId="77777777" w:rsidR="006F6635" w:rsidRPr="008F4220" w:rsidRDefault="003419A8" w:rsidP="00DA2233">
      <w:pPr>
        <w:tabs>
          <w:tab w:val="left" w:pos="3600"/>
        </w:tabs>
        <w:rPr>
          <w:rFonts w:ascii="Arial" w:hAnsi="Arial" w:cs="Arial"/>
          <w:sz w:val="22"/>
          <w:szCs w:val="22"/>
          <w:lang w:val="es-US"/>
        </w:rPr>
      </w:pPr>
      <w:proofErr w:type="spellStart"/>
      <w:r w:rsidRPr="008F4220">
        <w:rPr>
          <w:rFonts w:ascii="Arial" w:hAnsi="Arial" w:cs="Arial"/>
          <w:sz w:val="22"/>
          <w:szCs w:val="22"/>
          <w:lang w:val="es-US"/>
        </w:rPr>
        <w:t>Name</w:t>
      </w:r>
      <w:proofErr w:type="spellEnd"/>
    </w:p>
    <w:p w14:paraId="0E3BC17C" w14:textId="38C3D38C" w:rsidR="003419A8" w:rsidRPr="008F4220" w:rsidRDefault="006F6635" w:rsidP="00A70282">
      <w:pPr>
        <w:tabs>
          <w:tab w:val="left" w:pos="3600"/>
        </w:tabs>
        <w:rPr>
          <w:rFonts w:ascii="Arial" w:hAnsi="Arial" w:cs="Arial"/>
          <w:i/>
          <w:iCs/>
          <w:sz w:val="22"/>
          <w:szCs w:val="22"/>
          <w:lang w:val="es-US"/>
        </w:rPr>
      </w:pPr>
      <w:r w:rsidRPr="008F4220">
        <w:rPr>
          <w:rFonts w:ascii="Arial" w:hAnsi="Arial" w:cs="Arial"/>
          <w:i/>
          <w:iCs/>
          <w:sz w:val="22"/>
          <w:szCs w:val="22"/>
          <w:lang w:val="es-US"/>
        </w:rPr>
        <w:t>Nombre</w:t>
      </w:r>
    </w:p>
    <w:p w14:paraId="257A5D6F" w14:textId="28D4BD27" w:rsidR="003419A8" w:rsidRPr="008F4220" w:rsidRDefault="003419A8" w:rsidP="00663CB6">
      <w:pPr>
        <w:tabs>
          <w:tab w:val="left" w:pos="3600"/>
        </w:tabs>
        <w:rPr>
          <w:rFonts w:ascii="Arial" w:hAnsi="Arial" w:cs="Arial"/>
          <w:sz w:val="22"/>
          <w:szCs w:val="22"/>
          <w:u w:val="single"/>
          <w:lang w:val="es-US"/>
        </w:rPr>
      </w:pPr>
      <w:r w:rsidRPr="008F4220">
        <w:rPr>
          <w:rFonts w:ascii="Arial" w:hAnsi="Arial" w:cs="Arial"/>
          <w:sz w:val="22"/>
          <w:szCs w:val="22"/>
          <w:u w:val="single"/>
          <w:lang w:val="es-US"/>
        </w:rPr>
        <w:tab/>
      </w:r>
    </w:p>
    <w:p w14:paraId="597D0021" w14:textId="77777777" w:rsidR="006F6635" w:rsidRPr="008F4220" w:rsidRDefault="003419A8" w:rsidP="00DA2233">
      <w:pPr>
        <w:tabs>
          <w:tab w:val="center" w:pos="2880"/>
          <w:tab w:val="left" w:pos="3600"/>
          <w:tab w:val="center" w:pos="4860"/>
          <w:tab w:val="center" w:pos="8460"/>
        </w:tabs>
        <w:rPr>
          <w:rFonts w:ascii="Arial" w:hAnsi="Arial" w:cs="Arial"/>
          <w:sz w:val="22"/>
          <w:szCs w:val="22"/>
        </w:rPr>
      </w:pPr>
      <w:r w:rsidRPr="008F4220">
        <w:rPr>
          <w:rFonts w:ascii="Arial" w:hAnsi="Arial" w:cs="Arial"/>
          <w:sz w:val="22"/>
          <w:szCs w:val="22"/>
        </w:rPr>
        <w:t>Address</w:t>
      </w:r>
    </w:p>
    <w:p w14:paraId="625F2551" w14:textId="24D2A8AF" w:rsidR="003419A8" w:rsidRPr="008F4220" w:rsidRDefault="006F6635" w:rsidP="00A70282">
      <w:pPr>
        <w:tabs>
          <w:tab w:val="center" w:pos="2880"/>
          <w:tab w:val="left" w:pos="3600"/>
          <w:tab w:val="center" w:pos="4860"/>
          <w:tab w:val="center" w:pos="8460"/>
        </w:tabs>
        <w:rPr>
          <w:rFonts w:ascii="Arial" w:hAnsi="Arial" w:cs="Arial"/>
          <w:i/>
          <w:iCs/>
          <w:sz w:val="22"/>
          <w:szCs w:val="22"/>
        </w:rPr>
      </w:pPr>
      <w:proofErr w:type="spellStart"/>
      <w:r w:rsidRPr="008F4220">
        <w:rPr>
          <w:rFonts w:ascii="Arial" w:hAnsi="Arial" w:cs="Arial"/>
          <w:i/>
          <w:iCs/>
          <w:sz w:val="22"/>
          <w:szCs w:val="22"/>
        </w:rPr>
        <w:t>Dirección</w:t>
      </w:r>
      <w:proofErr w:type="spellEnd"/>
    </w:p>
    <w:p w14:paraId="772784E4" w14:textId="55209813" w:rsidR="003419A8" w:rsidRPr="008F4220" w:rsidRDefault="003419A8" w:rsidP="00663CB6">
      <w:pPr>
        <w:tabs>
          <w:tab w:val="left" w:pos="3600"/>
          <w:tab w:val="center" w:pos="4500"/>
          <w:tab w:val="center" w:pos="8460"/>
        </w:tabs>
        <w:rPr>
          <w:rFonts w:ascii="Arial" w:hAnsi="Arial" w:cs="Arial"/>
          <w:sz w:val="22"/>
          <w:szCs w:val="22"/>
          <w:u w:val="single"/>
        </w:rPr>
      </w:pPr>
      <w:r w:rsidRPr="008F4220">
        <w:rPr>
          <w:rFonts w:ascii="Arial" w:hAnsi="Arial" w:cs="Arial"/>
          <w:sz w:val="22"/>
          <w:szCs w:val="22"/>
          <w:u w:val="single"/>
        </w:rPr>
        <w:tab/>
      </w:r>
    </w:p>
    <w:p w14:paraId="65FFB0A2" w14:textId="77777777" w:rsidR="006F6635" w:rsidRPr="008F4220" w:rsidRDefault="003419A8" w:rsidP="00DA2233">
      <w:pPr>
        <w:tabs>
          <w:tab w:val="left" w:pos="3600"/>
        </w:tabs>
        <w:rPr>
          <w:rFonts w:ascii="Arial" w:hAnsi="Arial" w:cs="Arial"/>
          <w:sz w:val="22"/>
          <w:szCs w:val="22"/>
        </w:rPr>
      </w:pPr>
      <w:r w:rsidRPr="008F4220">
        <w:rPr>
          <w:rFonts w:ascii="Arial" w:hAnsi="Arial" w:cs="Arial"/>
          <w:sz w:val="22"/>
          <w:szCs w:val="22"/>
        </w:rPr>
        <w:t>City State, Zip Code</w:t>
      </w:r>
    </w:p>
    <w:p w14:paraId="6E2A2029" w14:textId="4EAEDE0B" w:rsidR="003419A8" w:rsidRPr="006762C4" w:rsidRDefault="006F6635" w:rsidP="006762C4">
      <w:pPr>
        <w:tabs>
          <w:tab w:val="left" w:pos="3600"/>
        </w:tabs>
        <w:rPr>
          <w:rFonts w:ascii="Arial" w:hAnsi="Arial" w:cs="Arial"/>
          <w:i/>
          <w:iCs/>
          <w:sz w:val="22"/>
          <w:szCs w:val="22"/>
          <w:highlight w:val="yellow"/>
        </w:rPr>
      </w:pPr>
      <w:r w:rsidRPr="008F4220">
        <w:rPr>
          <w:rFonts w:ascii="Arial" w:hAnsi="Arial" w:cs="Arial"/>
          <w:i/>
          <w:iCs/>
          <w:sz w:val="22"/>
          <w:szCs w:val="22"/>
          <w:lang w:val="es-US"/>
        </w:rPr>
        <w:t>Ciudad Estado Código postal</w:t>
      </w:r>
    </w:p>
    <w:sectPr w:rsidR="003419A8" w:rsidRPr="006762C4" w:rsidSect="003419A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C623" w14:textId="77777777" w:rsidR="00D1302E" w:rsidRDefault="00D1302E" w:rsidP="003419A8">
      <w:r>
        <w:separator/>
      </w:r>
    </w:p>
  </w:endnote>
  <w:endnote w:type="continuationSeparator" w:id="0">
    <w:p w14:paraId="749D4033" w14:textId="77777777" w:rsidR="00D1302E" w:rsidRDefault="00D1302E" w:rsidP="0034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E16B10" w:rsidRPr="008F4220" w14:paraId="0D886152" w14:textId="77777777" w:rsidTr="006478B7">
      <w:tc>
        <w:tcPr>
          <w:tcW w:w="3218" w:type="dxa"/>
          <w:shd w:val="clear" w:color="auto" w:fill="auto"/>
        </w:tcPr>
        <w:p w14:paraId="4AF36F7D" w14:textId="77777777" w:rsidR="00E16B10" w:rsidRPr="008F4220" w:rsidRDefault="00E16B10" w:rsidP="00E16B10">
          <w:pPr>
            <w:pStyle w:val="Footer"/>
            <w:rPr>
              <w:rFonts w:ascii="Arial" w:hAnsi="Arial" w:cs="Arial"/>
            </w:rPr>
          </w:pPr>
          <w:r w:rsidRPr="008F4220">
            <w:rPr>
              <w:rFonts w:ascii="Arial" w:hAnsi="Arial" w:cs="Arial"/>
            </w:rPr>
            <w:t>RCW 11.130.315, .425, .655</w:t>
          </w:r>
        </w:p>
        <w:p w14:paraId="7808F0A3" w14:textId="5F5F9FEE" w:rsidR="008F5C5E" w:rsidRPr="008F4220" w:rsidRDefault="008F4220" w:rsidP="00E16B10">
          <w:pPr>
            <w:pStyle w:val="Footer"/>
            <w:rPr>
              <w:rFonts w:ascii="Arial" w:hAnsi="Arial" w:cs="Arial"/>
              <w:i/>
            </w:rPr>
          </w:pPr>
          <w:r w:rsidRPr="008F4220">
            <w:rPr>
              <w:rFonts w:ascii="Arial" w:hAnsi="Arial" w:cs="Arial"/>
            </w:rPr>
            <w:t xml:space="preserve">SP </w:t>
          </w:r>
          <w:r w:rsidR="008F5C5E" w:rsidRPr="008F4220">
            <w:rPr>
              <w:rFonts w:ascii="Arial" w:hAnsi="Arial" w:cs="Arial"/>
              <w:i/>
              <w:iCs/>
            </w:rPr>
            <w:t>(06/2024)</w:t>
          </w:r>
          <w:r>
            <w:rPr>
              <w:rFonts w:ascii="Arial" w:hAnsi="Arial" w:cs="Arial"/>
              <w:i/>
              <w:iCs/>
            </w:rPr>
            <w:t xml:space="preserve"> </w:t>
          </w:r>
          <w:r w:rsidRPr="008F4220">
            <w:rPr>
              <w:rFonts w:ascii="Arial" w:hAnsi="Arial" w:cs="Arial"/>
            </w:rPr>
            <w:t>Spanish</w:t>
          </w:r>
        </w:p>
        <w:p w14:paraId="0A04A271" w14:textId="77777777" w:rsidR="008F5C5E" w:rsidRPr="008F4220" w:rsidRDefault="008F5C5E" w:rsidP="00E16B10">
          <w:pPr>
            <w:pStyle w:val="Footer"/>
            <w:rPr>
              <w:rFonts w:ascii="Arial" w:hAnsi="Arial" w:cs="Arial"/>
              <w:b/>
            </w:rPr>
          </w:pPr>
          <w:r w:rsidRPr="008F4220">
            <w:rPr>
              <w:rFonts w:ascii="Arial" w:hAnsi="Arial" w:cs="Arial"/>
              <w:b/>
              <w:bCs/>
            </w:rPr>
            <w:t>GDN C 105</w:t>
          </w:r>
        </w:p>
        <w:p w14:paraId="6ED87B07" w14:textId="77777777" w:rsidR="00E16B10" w:rsidRPr="008F4220" w:rsidRDefault="00E16B10" w:rsidP="00E16B10">
          <w:pPr>
            <w:rPr>
              <w:rFonts w:ascii="Arial" w:hAnsi="Arial" w:cs="Arial"/>
            </w:rPr>
          </w:pPr>
        </w:p>
      </w:tc>
      <w:tc>
        <w:tcPr>
          <w:tcW w:w="3218" w:type="dxa"/>
          <w:shd w:val="clear" w:color="auto" w:fill="auto"/>
        </w:tcPr>
        <w:p w14:paraId="01F49B4E" w14:textId="77777777" w:rsidR="00E16B10" w:rsidRPr="008F4220" w:rsidRDefault="000334E2" w:rsidP="00E16B10">
          <w:pPr>
            <w:pStyle w:val="Footer"/>
            <w:jc w:val="center"/>
            <w:rPr>
              <w:rStyle w:val="PageNumber"/>
              <w:rFonts w:ascii="Arial" w:hAnsi="Arial" w:cs="Arial"/>
            </w:rPr>
          </w:pPr>
          <w:r w:rsidRPr="008F4220">
            <w:rPr>
              <w:rStyle w:val="PageNumber"/>
              <w:rFonts w:ascii="Arial" w:hAnsi="Arial" w:cs="Arial"/>
            </w:rPr>
            <w:t>Notification of Rights</w:t>
          </w:r>
        </w:p>
        <w:p w14:paraId="1FF6B835" w14:textId="77777777" w:rsidR="00E16B10" w:rsidRPr="008F4220" w:rsidRDefault="00E16B10" w:rsidP="00E16B10">
          <w:pPr>
            <w:pStyle w:val="Footer"/>
            <w:jc w:val="center"/>
            <w:rPr>
              <w:rFonts w:ascii="Arial" w:hAnsi="Arial" w:cs="Arial"/>
            </w:rPr>
          </w:pPr>
          <w:r w:rsidRPr="008F4220">
            <w:rPr>
              <w:rStyle w:val="PageNumber"/>
              <w:rFonts w:ascii="Arial" w:hAnsi="Arial" w:cs="Arial"/>
            </w:rPr>
            <w:t xml:space="preserve">p. </w:t>
          </w:r>
          <w:r w:rsidRPr="008F4220">
            <w:rPr>
              <w:rStyle w:val="PageNumber"/>
              <w:rFonts w:ascii="Arial" w:hAnsi="Arial" w:cs="Arial"/>
              <w:b/>
              <w:bCs/>
            </w:rPr>
            <w:fldChar w:fldCharType="begin"/>
          </w:r>
          <w:r w:rsidRPr="008F4220">
            <w:rPr>
              <w:rStyle w:val="PageNumber"/>
              <w:rFonts w:ascii="Arial" w:hAnsi="Arial" w:cs="Arial"/>
              <w:b/>
              <w:bCs/>
            </w:rPr>
            <w:instrText xml:space="preserve"> PAGE </w:instrText>
          </w:r>
          <w:r w:rsidRPr="008F4220">
            <w:rPr>
              <w:rStyle w:val="PageNumber"/>
              <w:rFonts w:ascii="Arial" w:hAnsi="Arial" w:cs="Arial"/>
              <w:b/>
              <w:bCs/>
            </w:rPr>
            <w:fldChar w:fldCharType="separate"/>
          </w:r>
          <w:r w:rsidRPr="008F4220">
            <w:rPr>
              <w:rStyle w:val="PageNumber"/>
              <w:rFonts w:ascii="Arial" w:hAnsi="Arial" w:cs="Arial"/>
              <w:b/>
              <w:bCs/>
              <w:noProof/>
            </w:rPr>
            <w:t>5</w:t>
          </w:r>
          <w:r w:rsidRPr="008F4220">
            <w:rPr>
              <w:rStyle w:val="PageNumber"/>
              <w:rFonts w:ascii="Arial" w:hAnsi="Arial" w:cs="Arial"/>
              <w:b/>
              <w:bCs/>
            </w:rPr>
            <w:fldChar w:fldCharType="end"/>
          </w:r>
          <w:r w:rsidRPr="008F4220">
            <w:rPr>
              <w:rStyle w:val="PageNumber"/>
              <w:rFonts w:ascii="Arial" w:hAnsi="Arial" w:cs="Arial"/>
            </w:rPr>
            <w:t xml:space="preserve"> of </w:t>
          </w:r>
          <w:r w:rsidRPr="008F4220">
            <w:rPr>
              <w:rStyle w:val="PageNumber"/>
              <w:rFonts w:ascii="Arial" w:hAnsi="Arial" w:cs="Arial"/>
              <w:b/>
              <w:bCs/>
            </w:rPr>
            <w:fldChar w:fldCharType="begin"/>
          </w:r>
          <w:r w:rsidRPr="008F4220">
            <w:rPr>
              <w:rStyle w:val="PageNumber"/>
              <w:rFonts w:ascii="Arial" w:hAnsi="Arial" w:cs="Arial"/>
              <w:b/>
              <w:bCs/>
            </w:rPr>
            <w:instrText xml:space="preserve"> NUMPAGES </w:instrText>
          </w:r>
          <w:r w:rsidRPr="008F4220">
            <w:rPr>
              <w:rStyle w:val="PageNumber"/>
              <w:rFonts w:ascii="Arial" w:hAnsi="Arial" w:cs="Arial"/>
              <w:b/>
              <w:bCs/>
            </w:rPr>
            <w:fldChar w:fldCharType="separate"/>
          </w:r>
          <w:r w:rsidRPr="008F4220">
            <w:rPr>
              <w:rStyle w:val="PageNumber"/>
              <w:rFonts w:ascii="Arial" w:hAnsi="Arial" w:cs="Arial"/>
              <w:b/>
              <w:bCs/>
              <w:noProof/>
            </w:rPr>
            <w:t>6</w:t>
          </w:r>
          <w:r w:rsidRPr="008F4220">
            <w:rPr>
              <w:rStyle w:val="PageNumber"/>
              <w:rFonts w:ascii="Arial" w:hAnsi="Arial" w:cs="Arial"/>
              <w:b/>
              <w:bCs/>
            </w:rPr>
            <w:fldChar w:fldCharType="end"/>
          </w:r>
        </w:p>
      </w:tc>
      <w:tc>
        <w:tcPr>
          <w:tcW w:w="3219" w:type="dxa"/>
          <w:shd w:val="clear" w:color="auto" w:fill="auto"/>
        </w:tcPr>
        <w:p w14:paraId="57059DED" w14:textId="77777777" w:rsidR="00E16B10" w:rsidRPr="008F4220" w:rsidRDefault="00E16B10" w:rsidP="00E16B10">
          <w:pPr>
            <w:pStyle w:val="Footer"/>
            <w:rPr>
              <w:rFonts w:ascii="Arial" w:hAnsi="Arial" w:cs="Arial"/>
              <w:sz w:val="18"/>
              <w:szCs w:val="18"/>
            </w:rPr>
          </w:pPr>
        </w:p>
      </w:tc>
    </w:tr>
  </w:tbl>
  <w:p w14:paraId="440A408F" w14:textId="77777777" w:rsidR="00E16B10" w:rsidRPr="008F4220" w:rsidRDefault="00E16B10" w:rsidP="00E16B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8F7E" w14:textId="77777777" w:rsidR="00D1302E" w:rsidRDefault="00D1302E" w:rsidP="003419A8">
      <w:r>
        <w:separator/>
      </w:r>
    </w:p>
  </w:footnote>
  <w:footnote w:type="continuationSeparator" w:id="0">
    <w:p w14:paraId="09696748" w14:textId="77777777" w:rsidR="00D1302E" w:rsidRDefault="00D1302E" w:rsidP="0034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5FC"/>
    <w:multiLevelType w:val="hybridMultilevel"/>
    <w:tmpl w:val="E084B666"/>
    <w:lvl w:ilvl="0" w:tplc="83C218CE">
      <w:start w:val="1"/>
      <w:numFmt w:val="decimal"/>
      <w:lvlText w:val="(%1)"/>
      <w:lvlJc w:val="left"/>
      <w:pPr>
        <w:ind w:left="1440" w:hanging="720"/>
      </w:pPr>
      <w:rPr>
        <w:rFonts w:hint="default"/>
      </w:rPr>
    </w:lvl>
    <w:lvl w:ilvl="1" w:tplc="0240C37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227E0"/>
    <w:multiLevelType w:val="multilevel"/>
    <w:tmpl w:val="55C6E8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4" w15:restartNumberingAfterBreak="0">
    <w:nsid w:val="3DFB0DAE"/>
    <w:multiLevelType w:val="hybridMultilevel"/>
    <w:tmpl w:val="DC16E6CA"/>
    <w:lvl w:ilvl="0" w:tplc="E68E6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87409"/>
    <w:multiLevelType w:val="hybridMultilevel"/>
    <w:tmpl w:val="A800A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C18D2"/>
    <w:multiLevelType w:val="hybridMultilevel"/>
    <w:tmpl w:val="61B61EA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0206361">
    <w:abstractNumId w:val="1"/>
  </w:num>
  <w:num w:numId="2" w16cid:durableId="1425686049">
    <w:abstractNumId w:val="6"/>
  </w:num>
  <w:num w:numId="3" w16cid:durableId="69548426">
    <w:abstractNumId w:val="4"/>
  </w:num>
  <w:num w:numId="4" w16cid:durableId="1990204293">
    <w:abstractNumId w:val="7"/>
  </w:num>
  <w:num w:numId="5" w16cid:durableId="284045606">
    <w:abstractNumId w:val="0"/>
  </w:num>
  <w:num w:numId="6" w16cid:durableId="113864771">
    <w:abstractNumId w:val="5"/>
  </w:num>
  <w:num w:numId="7" w16cid:durableId="526989626">
    <w:abstractNumId w:val="2"/>
  </w:num>
  <w:num w:numId="8" w16cid:durableId="1932620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A"/>
    <w:rsid w:val="0001187A"/>
    <w:rsid w:val="00011D46"/>
    <w:rsid w:val="00023E27"/>
    <w:rsid w:val="0003073D"/>
    <w:rsid w:val="000334E2"/>
    <w:rsid w:val="00081046"/>
    <w:rsid w:val="000A7867"/>
    <w:rsid w:val="001C3CA0"/>
    <w:rsid w:val="001F262D"/>
    <w:rsid w:val="00224FC9"/>
    <w:rsid w:val="0026073B"/>
    <w:rsid w:val="00277446"/>
    <w:rsid w:val="002B03A7"/>
    <w:rsid w:val="002E6BFD"/>
    <w:rsid w:val="00313C45"/>
    <w:rsid w:val="0034164B"/>
    <w:rsid w:val="003419A8"/>
    <w:rsid w:val="00397880"/>
    <w:rsid w:val="003A04D5"/>
    <w:rsid w:val="00436B58"/>
    <w:rsid w:val="00444E43"/>
    <w:rsid w:val="004A48FF"/>
    <w:rsid w:val="004D0DAB"/>
    <w:rsid w:val="004F0641"/>
    <w:rsid w:val="00511AB8"/>
    <w:rsid w:val="00535986"/>
    <w:rsid w:val="005C1C65"/>
    <w:rsid w:val="005D5F06"/>
    <w:rsid w:val="0062383A"/>
    <w:rsid w:val="00663CB6"/>
    <w:rsid w:val="006762C4"/>
    <w:rsid w:val="00691BC9"/>
    <w:rsid w:val="006D6A21"/>
    <w:rsid w:val="006F6635"/>
    <w:rsid w:val="00741308"/>
    <w:rsid w:val="007757BF"/>
    <w:rsid w:val="007853C3"/>
    <w:rsid w:val="00790B6B"/>
    <w:rsid w:val="007C1AA5"/>
    <w:rsid w:val="007D5060"/>
    <w:rsid w:val="007E786D"/>
    <w:rsid w:val="008168BB"/>
    <w:rsid w:val="00851B63"/>
    <w:rsid w:val="008C2DF3"/>
    <w:rsid w:val="008C456D"/>
    <w:rsid w:val="008D3663"/>
    <w:rsid w:val="008F4220"/>
    <w:rsid w:val="008F5C5E"/>
    <w:rsid w:val="00922DAD"/>
    <w:rsid w:val="00950A68"/>
    <w:rsid w:val="00A5635B"/>
    <w:rsid w:val="00A70070"/>
    <w:rsid w:val="00A70282"/>
    <w:rsid w:val="00AA3BC6"/>
    <w:rsid w:val="00AF25FA"/>
    <w:rsid w:val="00B9418A"/>
    <w:rsid w:val="00B96879"/>
    <w:rsid w:val="00BA1BD1"/>
    <w:rsid w:val="00BB3088"/>
    <w:rsid w:val="00C0031E"/>
    <w:rsid w:val="00C43480"/>
    <w:rsid w:val="00CE06E5"/>
    <w:rsid w:val="00D1302E"/>
    <w:rsid w:val="00DA2233"/>
    <w:rsid w:val="00E012DA"/>
    <w:rsid w:val="00E16B10"/>
    <w:rsid w:val="00E8000B"/>
    <w:rsid w:val="00EB5E60"/>
    <w:rsid w:val="00F42516"/>
    <w:rsid w:val="00F5658D"/>
    <w:rsid w:val="00F94017"/>
    <w:rsid w:val="00F95F25"/>
    <w:rsid w:val="00FB444B"/>
    <w:rsid w:val="00FD4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5E736"/>
  <w15:chartTrackingRefBased/>
  <w15:docId w15:val="{7473022F-A6BE-4558-81C1-1A3169E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FA"/>
    <w:pPr>
      <w:ind w:left="720"/>
      <w:contextualSpacing/>
    </w:pPr>
  </w:style>
  <w:style w:type="paragraph" w:styleId="Footer">
    <w:name w:val="footer"/>
    <w:basedOn w:val="Normal"/>
    <w:link w:val="FooterChar"/>
    <w:uiPriority w:val="99"/>
    <w:unhideWhenUsed/>
    <w:rsid w:val="003419A8"/>
    <w:pPr>
      <w:tabs>
        <w:tab w:val="center" w:pos="4680"/>
        <w:tab w:val="right" w:pos="9360"/>
      </w:tabs>
    </w:pPr>
  </w:style>
  <w:style w:type="character" w:customStyle="1" w:styleId="FooterChar">
    <w:name w:val="Footer Char"/>
    <w:basedOn w:val="DefaultParagraphFont"/>
    <w:link w:val="Footer"/>
    <w:uiPriority w:val="99"/>
    <w:rsid w:val="003419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419A8"/>
    <w:pPr>
      <w:tabs>
        <w:tab w:val="center" w:pos="4680"/>
        <w:tab w:val="right" w:pos="9360"/>
      </w:tabs>
    </w:pPr>
  </w:style>
  <w:style w:type="character" w:customStyle="1" w:styleId="HeaderChar">
    <w:name w:val="Header Char"/>
    <w:basedOn w:val="DefaultParagraphFont"/>
    <w:link w:val="Header"/>
    <w:uiPriority w:val="99"/>
    <w:rsid w:val="003419A8"/>
    <w:rPr>
      <w:rFonts w:ascii="Times New Roman" w:eastAsia="Times New Roman" w:hAnsi="Times New Roman" w:cs="Times New Roman"/>
      <w:sz w:val="20"/>
      <w:szCs w:val="20"/>
    </w:rPr>
  </w:style>
  <w:style w:type="character" w:styleId="PageNumber">
    <w:name w:val="page number"/>
    <w:uiPriority w:val="99"/>
    <w:rsid w:val="00E16B10"/>
    <w:rPr>
      <w:rFonts w:cs="Times New Roman"/>
    </w:rPr>
  </w:style>
  <w:style w:type="paragraph" w:customStyle="1" w:styleId="TopMarginPg1">
    <w:name w:val="Top Margin Pg 1"/>
    <w:basedOn w:val="Normal"/>
    <w:qFormat/>
    <w:rsid w:val="00851B63"/>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120"/>
      <w:jc w:val="both"/>
    </w:pPr>
    <w:rPr>
      <w:rFonts w:ascii="Arial" w:hAnsi="Arial" w:cs="Arial"/>
      <w:b/>
      <w:sz w:val="22"/>
    </w:rPr>
  </w:style>
  <w:style w:type="character" w:styleId="Hyperlink">
    <w:name w:val="Hyperlink"/>
    <w:basedOn w:val="DefaultParagraphFont"/>
    <w:uiPriority w:val="99"/>
    <w:semiHidden/>
    <w:unhideWhenUsed/>
    <w:rsid w:val="0001187A"/>
    <w:rPr>
      <w:color w:val="2B674D"/>
      <w:u w:val="single"/>
    </w:rPr>
  </w:style>
  <w:style w:type="paragraph" w:customStyle="1" w:styleId="WAItem">
    <w:name w:val="WA Item #"/>
    <w:basedOn w:val="Normal"/>
    <w:qFormat/>
    <w:rsid w:val="00950A68"/>
    <w:pPr>
      <w:keepNext/>
      <w:numPr>
        <w:numId w:val="7"/>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styleId="CommentReference">
    <w:name w:val="annotation reference"/>
    <w:basedOn w:val="DefaultParagraphFont"/>
    <w:uiPriority w:val="99"/>
    <w:semiHidden/>
    <w:unhideWhenUsed/>
    <w:rsid w:val="00F95F25"/>
    <w:rPr>
      <w:sz w:val="16"/>
      <w:szCs w:val="16"/>
    </w:rPr>
  </w:style>
  <w:style w:type="paragraph" w:styleId="CommentText">
    <w:name w:val="annotation text"/>
    <w:basedOn w:val="Normal"/>
    <w:link w:val="CommentTextChar"/>
    <w:uiPriority w:val="99"/>
    <w:semiHidden/>
    <w:unhideWhenUsed/>
    <w:rsid w:val="00F95F25"/>
  </w:style>
  <w:style w:type="character" w:customStyle="1" w:styleId="CommentTextChar">
    <w:name w:val="Comment Text Char"/>
    <w:basedOn w:val="DefaultParagraphFont"/>
    <w:link w:val="CommentText"/>
    <w:uiPriority w:val="99"/>
    <w:semiHidden/>
    <w:rsid w:val="00F95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F25"/>
    <w:rPr>
      <w:b/>
      <w:bCs/>
    </w:rPr>
  </w:style>
  <w:style w:type="character" w:customStyle="1" w:styleId="CommentSubjectChar">
    <w:name w:val="Comment Subject Char"/>
    <w:basedOn w:val="CommentTextChar"/>
    <w:link w:val="CommentSubject"/>
    <w:uiPriority w:val="99"/>
    <w:semiHidden/>
    <w:rsid w:val="00F95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5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9630">
      <w:bodyDiv w:val="1"/>
      <w:marLeft w:val="0"/>
      <w:marRight w:val="0"/>
      <w:marTop w:val="0"/>
      <w:marBottom w:val="0"/>
      <w:divBdr>
        <w:top w:val="none" w:sz="0" w:space="0" w:color="auto"/>
        <w:left w:val="none" w:sz="0" w:space="0" w:color="auto"/>
        <w:bottom w:val="none" w:sz="0" w:space="0" w:color="auto"/>
        <w:right w:val="none" w:sz="0" w:space="0" w:color="auto"/>
      </w:divBdr>
      <w:divsChild>
        <w:div w:id="361516655">
          <w:marLeft w:val="0"/>
          <w:marRight w:val="0"/>
          <w:marTop w:val="0"/>
          <w:marBottom w:val="0"/>
          <w:divBdr>
            <w:top w:val="none" w:sz="0" w:space="0" w:color="auto"/>
            <w:left w:val="none" w:sz="0" w:space="0" w:color="auto"/>
            <w:bottom w:val="none" w:sz="0" w:space="0" w:color="auto"/>
            <w:right w:val="none" w:sz="0" w:space="0" w:color="auto"/>
          </w:divBdr>
          <w:divsChild>
            <w:div w:id="1030258327">
              <w:marLeft w:val="0"/>
              <w:marRight w:val="0"/>
              <w:marTop w:val="0"/>
              <w:marBottom w:val="0"/>
              <w:divBdr>
                <w:top w:val="none" w:sz="0" w:space="0" w:color="auto"/>
                <w:left w:val="none" w:sz="0" w:space="0" w:color="auto"/>
                <w:bottom w:val="none" w:sz="0" w:space="0" w:color="auto"/>
                <w:right w:val="none" w:sz="0" w:space="0" w:color="auto"/>
              </w:divBdr>
              <w:divsChild>
                <w:div w:id="1558004125">
                  <w:marLeft w:val="0"/>
                  <w:marRight w:val="0"/>
                  <w:marTop w:val="0"/>
                  <w:marBottom w:val="0"/>
                  <w:divBdr>
                    <w:top w:val="none" w:sz="0" w:space="12" w:color="auto"/>
                    <w:left w:val="none" w:sz="0" w:space="12" w:color="auto"/>
                    <w:bottom w:val="none" w:sz="0" w:space="12" w:color="auto"/>
                    <w:right w:val="none" w:sz="0" w:space="12" w:color="auto"/>
                  </w:divBdr>
                  <w:divsChild>
                    <w:div w:id="1260525088">
                      <w:marLeft w:val="0"/>
                      <w:marRight w:val="0"/>
                      <w:marTop w:val="0"/>
                      <w:marBottom w:val="0"/>
                      <w:divBdr>
                        <w:top w:val="none" w:sz="0" w:space="12" w:color="auto"/>
                        <w:left w:val="none" w:sz="0" w:space="12" w:color="auto"/>
                        <w:bottom w:val="none" w:sz="0" w:space="12" w:color="auto"/>
                        <w:right w:val="none" w:sz="0" w:space="12" w:color="auto"/>
                      </w:divBdr>
                      <w:divsChild>
                        <w:div w:id="1641884717">
                          <w:marLeft w:val="0"/>
                          <w:marRight w:val="0"/>
                          <w:marTop w:val="0"/>
                          <w:marBottom w:val="0"/>
                          <w:divBdr>
                            <w:top w:val="none" w:sz="0" w:space="0" w:color="auto"/>
                            <w:left w:val="none" w:sz="0" w:space="0" w:color="auto"/>
                            <w:bottom w:val="none" w:sz="0" w:space="0" w:color="auto"/>
                            <w:right w:val="none" w:sz="0" w:space="0" w:color="auto"/>
                          </w:divBdr>
                          <w:divsChild>
                            <w:div w:id="1463579175">
                              <w:marLeft w:val="-225"/>
                              <w:marRight w:val="-225"/>
                              <w:marTop w:val="0"/>
                              <w:marBottom w:val="0"/>
                              <w:divBdr>
                                <w:top w:val="none" w:sz="0" w:space="0" w:color="auto"/>
                                <w:left w:val="none" w:sz="0" w:space="0" w:color="auto"/>
                                <w:bottom w:val="none" w:sz="0" w:space="0" w:color="auto"/>
                                <w:right w:val="none" w:sz="0" w:space="0" w:color="auto"/>
                              </w:divBdr>
                              <w:divsChild>
                                <w:div w:id="1897668662">
                                  <w:marLeft w:val="0"/>
                                  <w:marRight w:val="0"/>
                                  <w:marTop w:val="0"/>
                                  <w:marBottom w:val="0"/>
                                  <w:divBdr>
                                    <w:top w:val="none" w:sz="0" w:space="0" w:color="auto"/>
                                    <w:left w:val="none" w:sz="0" w:space="0" w:color="auto"/>
                                    <w:bottom w:val="none" w:sz="0" w:space="0" w:color="auto"/>
                                    <w:right w:val="none" w:sz="0" w:space="0" w:color="auto"/>
                                  </w:divBdr>
                                  <w:divsChild>
                                    <w:div w:id="818618817">
                                      <w:marLeft w:val="0"/>
                                      <w:marRight w:val="0"/>
                                      <w:marTop w:val="0"/>
                                      <w:marBottom w:val="0"/>
                                      <w:divBdr>
                                        <w:top w:val="none" w:sz="0" w:space="0" w:color="auto"/>
                                        <w:left w:val="none" w:sz="0" w:space="0" w:color="auto"/>
                                        <w:bottom w:val="none" w:sz="0" w:space="0" w:color="auto"/>
                                        <w:right w:val="none" w:sz="0" w:space="0" w:color="auto"/>
                                      </w:divBdr>
                                      <w:divsChild>
                                        <w:div w:id="2073966317">
                                          <w:marLeft w:val="0"/>
                                          <w:marRight w:val="0"/>
                                          <w:marTop w:val="0"/>
                                          <w:marBottom w:val="0"/>
                                          <w:divBdr>
                                            <w:top w:val="none" w:sz="0" w:space="0" w:color="auto"/>
                                            <w:left w:val="none" w:sz="0" w:space="0" w:color="auto"/>
                                            <w:bottom w:val="none" w:sz="0" w:space="0" w:color="auto"/>
                                            <w:right w:val="none" w:sz="0" w:space="0" w:color="auto"/>
                                          </w:divBdr>
                                          <w:divsChild>
                                            <w:div w:id="2062747418">
                                              <w:marLeft w:val="0"/>
                                              <w:marRight w:val="0"/>
                                              <w:marTop w:val="0"/>
                                              <w:marBottom w:val="0"/>
                                              <w:divBdr>
                                                <w:top w:val="none" w:sz="0" w:space="0" w:color="auto"/>
                                                <w:left w:val="none" w:sz="0" w:space="0" w:color="auto"/>
                                                <w:bottom w:val="none" w:sz="0" w:space="0" w:color="auto"/>
                                                <w:right w:val="none" w:sz="0" w:space="0" w:color="auto"/>
                                              </w:divBdr>
                                              <w:divsChild>
                                                <w:div w:id="1677805229">
                                                  <w:marLeft w:val="720"/>
                                                  <w:marRight w:val="0"/>
                                                  <w:marTop w:val="0"/>
                                                  <w:marBottom w:val="0"/>
                                                  <w:divBdr>
                                                    <w:top w:val="none" w:sz="0" w:space="0" w:color="auto"/>
                                                    <w:left w:val="none" w:sz="0" w:space="0" w:color="auto"/>
                                                    <w:bottom w:val="none" w:sz="0" w:space="0" w:color="auto"/>
                                                    <w:right w:val="none" w:sz="0" w:space="0" w:color="auto"/>
                                                  </w:divBdr>
                                                </w:div>
                                                <w:div w:id="1843355688">
                                                  <w:marLeft w:val="720"/>
                                                  <w:marRight w:val="0"/>
                                                  <w:marTop w:val="0"/>
                                                  <w:marBottom w:val="0"/>
                                                  <w:divBdr>
                                                    <w:top w:val="none" w:sz="0" w:space="0" w:color="auto"/>
                                                    <w:left w:val="none" w:sz="0" w:space="0" w:color="auto"/>
                                                    <w:bottom w:val="none" w:sz="0" w:space="0" w:color="auto"/>
                                                    <w:right w:val="none" w:sz="0" w:space="0" w:color="auto"/>
                                                  </w:divBdr>
                                                </w:div>
                                                <w:div w:id="200945547">
                                                  <w:marLeft w:val="720"/>
                                                  <w:marRight w:val="0"/>
                                                  <w:marTop w:val="0"/>
                                                  <w:marBottom w:val="0"/>
                                                  <w:divBdr>
                                                    <w:top w:val="none" w:sz="0" w:space="0" w:color="auto"/>
                                                    <w:left w:val="none" w:sz="0" w:space="0" w:color="auto"/>
                                                    <w:bottom w:val="none" w:sz="0" w:space="0" w:color="auto"/>
                                                    <w:right w:val="none" w:sz="0" w:space="0" w:color="auto"/>
                                                  </w:divBdr>
                                                </w:div>
                                                <w:div w:id="56243686">
                                                  <w:marLeft w:val="720"/>
                                                  <w:marRight w:val="0"/>
                                                  <w:marTop w:val="0"/>
                                                  <w:marBottom w:val="0"/>
                                                  <w:divBdr>
                                                    <w:top w:val="none" w:sz="0" w:space="0" w:color="auto"/>
                                                    <w:left w:val="none" w:sz="0" w:space="0" w:color="auto"/>
                                                    <w:bottom w:val="none" w:sz="0" w:space="0" w:color="auto"/>
                                                    <w:right w:val="none" w:sz="0" w:space="0" w:color="auto"/>
                                                  </w:divBdr>
                                                </w:div>
                                                <w:div w:id="1393654993">
                                                  <w:marLeft w:val="720"/>
                                                  <w:marRight w:val="0"/>
                                                  <w:marTop w:val="0"/>
                                                  <w:marBottom w:val="0"/>
                                                  <w:divBdr>
                                                    <w:top w:val="none" w:sz="0" w:space="0" w:color="auto"/>
                                                    <w:left w:val="none" w:sz="0" w:space="0" w:color="auto"/>
                                                    <w:bottom w:val="none" w:sz="0" w:space="0" w:color="auto"/>
                                                    <w:right w:val="none" w:sz="0" w:space="0" w:color="auto"/>
                                                  </w:divBdr>
                                                </w:div>
                                                <w:div w:id="335235210">
                                                  <w:marLeft w:val="720"/>
                                                  <w:marRight w:val="0"/>
                                                  <w:marTop w:val="0"/>
                                                  <w:marBottom w:val="0"/>
                                                  <w:divBdr>
                                                    <w:top w:val="none" w:sz="0" w:space="0" w:color="auto"/>
                                                    <w:left w:val="none" w:sz="0" w:space="0" w:color="auto"/>
                                                    <w:bottom w:val="none" w:sz="0" w:space="0" w:color="auto"/>
                                                    <w:right w:val="none" w:sz="0" w:space="0" w:color="auto"/>
                                                  </w:divBdr>
                                                </w:div>
                                                <w:div w:id="1705255202">
                                                  <w:marLeft w:val="720"/>
                                                  <w:marRight w:val="0"/>
                                                  <w:marTop w:val="0"/>
                                                  <w:marBottom w:val="0"/>
                                                  <w:divBdr>
                                                    <w:top w:val="none" w:sz="0" w:space="0" w:color="auto"/>
                                                    <w:left w:val="none" w:sz="0" w:space="0" w:color="auto"/>
                                                    <w:bottom w:val="none" w:sz="0" w:space="0" w:color="auto"/>
                                                    <w:right w:val="none" w:sz="0" w:space="0" w:color="auto"/>
                                                  </w:divBdr>
                                                </w:div>
                                                <w:div w:id="719980231">
                                                  <w:marLeft w:val="720"/>
                                                  <w:marRight w:val="0"/>
                                                  <w:marTop w:val="0"/>
                                                  <w:marBottom w:val="0"/>
                                                  <w:divBdr>
                                                    <w:top w:val="none" w:sz="0" w:space="0" w:color="auto"/>
                                                    <w:left w:val="none" w:sz="0" w:space="0" w:color="auto"/>
                                                    <w:bottom w:val="none" w:sz="0" w:space="0" w:color="auto"/>
                                                    <w:right w:val="none" w:sz="0" w:space="0" w:color="auto"/>
                                                  </w:divBdr>
                                                </w:div>
                                                <w:div w:id="2058627307">
                                                  <w:marLeft w:val="720"/>
                                                  <w:marRight w:val="0"/>
                                                  <w:marTop w:val="0"/>
                                                  <w:marBottom w:val="0"/>
                                                  <w:divBdr>
                                                    <w:top w:val="none" w:sz="0" w:space="0" w:color="auto"/>
                                                    <w:left w:val="none" w:sz="0" w:space="0" w:color="auto"/>
                                                    <w:bottom w:val="none" w:sz="0" w:space="0" w:color="auto"/>
                                                    <w:right w:val="none" w:sz="0" w:space="0" w:color="auto"/>
                                                  </w:divBdr>
                                                </w:div>
                                                <w:div w:id="1139807445">
                                                  <w:marLeft w:val="720"/>
                                                  <w:marRight w:val="0"/>
                                                  <w:marTop w:val="0"/>
                                                  <w:marBottom w:val="0"/>
                                                  <w:divBdr>
                                                    <w:top w:val="none" w:sz="0" w:space="0" w:color="auto"/>
                                                    <w:left w:val="none" w:sz="0" w:space="0" w:color="auto"/>
                                                    <w:bottom w:val="none" w:sz="0" w:space="0" w:color="auto"/>
                                                    <w:right w:val="none" w:sz="0" w:space="0" w:color="auto"/>
                                                  </w:divBdr>
                                                </w:div>
                                                <w:div w:id="914437451">
                                                  <w:marLeft w:val="720"/>
                                                  <w:marRight w:val="0"/>
                                                  <w:marTop w:val="0"/>
                                                  <w:marBottom w:val="0"/>
                                                  <w:divBdr>
                                                    <w:top w:val="none" w:sz="0" w:space="0" w:color="auto"/>
                                                    <w:left w:val="none" w:sz="0" w:space="0" w:color="auto"/>
                                                    <w:bottom w:val="none" w:sz="0" w:space="0" w:color="auto"/>
                                                    <w:right w:val="none" w:sz="0" w:space="0" w:color="auto"/>
                                                  </w:divBdr>
                                                </w:div>
                                                <w:div w:id="355735244">
                                                  <w:marLeft w:val="720"/>
                                                  <w:marRight w:val="0"/>
                                                  <w:marTop w:val="0"/>
                                                  <w:marBottom w:val="0"/>
                                                  <w:divBdr>
                                                    <w:top w:val="none" w:sz="0" w:space="0" w:color="auto"/>
                                                    <w:left w:val="none" w:sz="0" w:space="0" w:color="auto"/>
                                                    <w:bottom w:val="none" w:sz="0" w:space="0" w:color="auto"/>
                                                    <w:right w:val="none" w:sz="0" w:space="0" w:color="auto"/>
                                                  </w:divBdr>
                                                </w:div>
                                                <w:div w:id="236743690">
                                                  <w:marLeft w:val="720"/>
                                                  <w:marRight w:val="0"/>
                                                  <w:marTop w:val="0"/>
                                                  <w:marBottom w:val="0"/>
                                                  <w:divBdr>
                                                    <w:top w:val="none" w:sz="0" w:space="0" w:color="auto"/>
                                                    <w:left w:val="none" w:sz="0" w:space="0" w:color="auto"/>
                                                    <w:bottom w:val="none" w:sz="0" w:space="0" w:color="auto"/>
                                                    <w:right w:val="none" w:sz="0" w:space="0" w:color="auto"/>
                                                  </w:divBdr>
                                                </w:div>
                                                <w:div w:id="1900439413">
                                                  <w:marLeft w:val="720"/>
                                                  <w:marRight w:val="0"/>
                                                  <w:marTop w:val="0"/>
                                                  <w:marBottom w:val="0"/>
                                                  <w:divBdr>
                                                    <w:top w:val="none" w:sz="0" w:space="0" w:color="auto"/>
                                                    <w:left w:val="none" w:sz="0" w:space="0" w:color="auto"/>
                                                    <w:bottom w:val="none" w:sz="0" w:space="0" w:color="auto"/>
                                                    <w:right w:val="none" w:sz="0" w:space="0" w:color="auto"/>
                                                  </w:divBdr>
                                                </w:div>
                                                <w:div w:id="755591024">
                                                  <w:marLeft w:val="720"/>
                                                  <w:marRight w:val="0"/>
                                                  <w:marTop w:val="0"/>
                                                  <w:marBottom w:val="0"/>
                                                  <w:divBdr>
                                                    <w:top w:val="none" w:sz="0" w:space="0" w:color="auto"/>
                                                    <w:left w:val="none" w:sz="0" w:space="0" w:color="auto"/>
                                                    <w:bottom w:val="none" w:sz="0" w:space="0" w:color="auto"/>
                                                    <w:right w:val="none" w:sz="0" w:space="0" w:color="auto"/>
                                                  </w:divBdr>
                                                </w:div>
                                                <w:div w:id="1640380618">
                                                  <w:marLeft w:val="720"/>
                                                  <w:marRight w:val="0"/>
                                                  <w:marTop w:val="0"/>
                                                  <w:marBottom w:val="0"/>
                                                  <w:divBdr>
                                                    <w:top w:val="none" w:sz="0" w:space="0" w:color="auto"/>
                                                    <w:left w:val="none" w:sz="0" w:space="0" w:color="auto"/>
                                                    <w:bottom w:val="none" w:sz="0" w:space="0" w:color="auto"/>
                                                    <w:right w:val="none" w:sz="0" w:space="0" w:color="auto"/>
                                                  </w:divBdr>
                                                </w:div>
                                                <w:div w:id="1083065560">
                                                  <w:marLeft w:val="720"/>
                                                  <w:marRight w:val="0"/>
                                                  <w:marTop w:val="0"/>
                                                  <w:marBottom w:val="0"/>
                                                  <w:divBdr>
                                                    <w:top w:val="none" w:sz="0" w:space="0" w:color="auto"/>
                                                    <w:left w:val="none" w:sz="0" w:space="0" w:color="auto"/>
                                                    <w:bottom w:val="none" w:sz="0" w:space="0" w:color="auto"/>
                                                    <w:right w:val="none" w:sz="0" w:space="0" w:color="auto"/>
                                                  </w:divBdr>
                                                </w:div>
                                                <w:div w:id="911427563">
                                                  <w:marLeft w:val="720"/>
                                                  <w:marRight w:val="0"/>
                                                  <w:marTop w:val="0"/>
                                                  <w:marBottom w:val="0"/>
                                                  <w:divBdr>
                                                    <w:top w:val="none" w:sz="0" w:space="0" w:color="auto"/>
                                                    <w:left w:val="none" w:sz="0" w:space="0" w:color="auto"/>
                                                    <w:bottom w:val="none" w:sz="0" w:space="0" w:color="auto"/>
                                                    <w:right w:val="none" w:sz="0" w:space="0" w:color="auto"/>
                                                  </w:divBdr>
                                                </w:div>
                                                <w:div w:id="549924199">
                                                  <w:marLeft w:val="720"/>
                                                  <w:marRight w:val="0"/>
                                                  <w:marTop w:val="0"/>
                                                  <w:marBottom w:val="0"/>
                                                  <w:divBdr>
                                                    <w:top w:val="none" w:sz="0" w:space="0" w:color="auto"/>
                                                    <w:left w:val="none" w:sz="0" w:space="0" w:color="auto"/>
                                                    <w:bottom w:val="none" w:sz="0" w:space="0" w:color="auto"/>
                                                    <w:right w:val="none" w:sz="0" w:space="0" w:color="auto"/>
                                                  </w:divBdr>
                                                </w:div>
                                                <w:div w:id="1373111480">
                                                  <w:marLeft w:val="720"/>
                                                  <w:marRight w:val="0"/>
                                                  <w:marTop w:val="0"/>
                                                  <w:marBottom w:val="0"/>
                                                  <w:divBdr>
                                                    <w:top w:val="none" w:sz="0" w:space="0" w:color="auto"/>
                                                    <w:left w:val="none" w:sz="0" w:space="0" w:color="auto"/>
                                                    <w:bottom w:val="none" w:sz="0" w:space="0" w:color="auto"/>
                                                    <w:right w:val="none" w:sz="0" w:space="0" w:color="auto"/>
                                                  </w:divBdr>
                                                </w:div>
                                                <w:div w:id="372389787">
                                                  <w:marLeft w:val="720"/>
                                                  <w:marRight w:val="0"/>
                                                  <w:marTop w:val="0"/>
                                                  <w:marBottom w:val="0"/>
                                                  <w:divBdr>
                                                    <w:top w:val="none" w:sz="0" w:space="0" w:color="auto"/>
                                                    <w:left w:val="none" w:sz="0" w:space="0" w:color="auto"/>
                                                    <w:bottom w:val="none" w:sz="0" w:space="0" w:color="auto"/>
                                                    <w:right w:val="none" w:sz="0" w:space="0" w:color="auto"/>
                                                  </w:divBdr>
                                                </w:div>
                                                <w:div w:id="1355612381">
                                                  <w:marLeft w:val="720"/>
                                                  <w:marRight w:val="0"/>
                                                  <w:marTop w:val="0"/>
                                                  <w:marBottom w:val="0"/>
                                                  <w:divBdr>
                                                    <w:top w:val="none" w:sz="0" w:space="0" w:color="auto"/>
                                                    <w:left w:val="none" w:sz="0" w:space="0" w:color="auto"/>
                                                    <w:bottom w:val="none" w:sz="0" w:space="0" w:color="auto"/>
                                                    <w:right w:val="none" w:sz="0" w:space="0" w:color="auto"/>
                                                  </w:divBdr>
                                                </w:div>
                                                <w:div w:id="643655634">
                                                  <w:marLeft w:val="720"/>
                                                  <w:marRight w:val="0"/>
                                                  <w:marTop w:val="0"/>
                                                  <w:marBottom w:val="0"/>
                                                  <w:divBdr>
                                                    <w:top w:val="none" w:sz="0" w:space="0" w:color="auto"/>
                                                    <w:left w:val="none" w:sz="0" w:space="0" w:color="auto"/>
                                                    <w:bottom w:val="none" w:sz="0" w:space="0" w:color="auto"/>
                                                    <w:right w:val="none" w:sz="0" w:space="0" w:color="auto"/>
                                                  </w:divBdr>
                                                </w:div>
                                                <w:div w:id="351999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1.130.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p.leg.wa.gov/RCW/default.aspx?cite=11.13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7C9A-15E6-40B5-9F3A-28A57E94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2025-02-07T19:13:00Z</dcterms:created>
  <dcterms:modified xsi:type="dcterms:W3CDTF">2025-04-03T18:18:00Z</dcterms:modified>
</cp:coreProperties>
</file>